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37C50" w14:textId="77777777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2174C592" w14:textId="77777777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17CC2C39" w14:textId="77777777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0EC94F0E" w14:textId="0B0777DB">
      <w:pPr>
        <w:pStyle w:val="Textkrper"/>
        <w:spacing w:after="0" w:line="240" w:lineRule="auto"/>
        <w:ind w:right="0"/>
        <w:jc w:val="center"/>
        <w:rPr>
          <w:b/>
          <w:color w:val="005E3F"/>
          <w:sz w:val="48"/>
          <w:szCs w:val="48"/>
          <w:u w:val="none"/>
        </w:rPr>
      </w:pPr>
      <w:r>
        <w:rPr>
          <w:b/>
          <w:color w:val="005E3F"/>
          <w:sz w:val="48"/>
          <w:szCs w:val="48"/>
          <w:u w:val="none"/>
        </w:rPr>
        <w:t>Anlage 02a</w:t>
      </w:r>
    </w:p>
    <w:p w14:paraId="5BEA7ABA" w14:textId="77777777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4D732153" w14:textId="77777777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74BFDC71" w14:textId="77777777">
      <w:pPr>
        <w:jc w:val="center"/>
        <w:rPr>
          <w:sz w:val="28"/>
        </w:rPr>
      </w:pPr>
      <w:bookmarkStart w:id="0" w:name="_Hlk227055450"/>
      <w:r>
        <w:rPr>
          <w:sz w:val="28"/>
        </w:rPr>
        <w:t xml:space="preserve">der Vergabeunterlagen zur Ausschreibung </w:t>
      </w:r>
    </w:p>
    <w:p w14:paraId="7F78D149" w14:textId="77777777">
      <w:pPr>
        <w:jc w:val="center"/>
        <w:rPr>
          <w:sz w:val="28"/>
        </w:rPr>
      </w:pPr>
      <w:r>
        <w:rPr>
          <w:sz w:val="28"/>
        </w:rPr>
        <w:t xml:space="preserve">„Rahmenvereinbarung über die Lieferung und Montage von </w:t>
      </w:r>
    </w:p>
    <w:p w14:paraId="5901CFA2" w14:textId="77777777">
      <w:pPr>
        <w:jc w:val="center"/>
        <w:rPr>
          <w:sz w:val="28"/>
        </w:rPr>
      </w:pPr>
      <w:r>
        <w:rPr>
          <w:sz w:val="28"/>
        </w:rPr>
        <w:t xml:space="preserve">Standardmobiliar zur Büroeinrichtung an diversen Standorten“ </w:t>
      </w:r>
    </w:p>
    <w:p w14:paraId="35876C45" w14:textId="77777777">
      <w:pPr>
        <w:jc w:val="center"/>
        <w:rPr>
          <w:sz w:val="28"/>
        </w:rPr>
      </w:pPr>
      <w:r>
        <w:rPr>
          <w:sz w:val="28"/>
        </w:rPr>
        <w:t>der AOK NordWest</w:t>
      </w:r>
    </w:p>
    <w:bookmarkEnd w:id="0"/>
    <w:p w14:paraId="6F97C9BF" w14:textId="77777777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2D23A7AA" w14:textId="1C3CBBCA">
      <w:pPr>
        <w:pStyle w:val="Textkrper"/>
        <w:spacing w:after="0" w:line="240" w:lineRule="auto"/>
        <w:ind w:right="0"/>
        <w:jc w:val="center"/>
        <w:rPr>
          <w:b/>
          <w:color w:val="005E3F"/>
          <w:sz w:val="48"/>
          <w:szCs w:val="48"/>
          <w:u w:val="none"/>
        </w:rPr>
      </w:pPr>
      <w:r>
        <w:rPr>
          <w:b/>
          <w:color w:val="005E3F"/>
          <w:sz w:val="48"/>
          <w:szCs w:val="48"/>
          <w:u w:val="none"/>
        </w:rPr>
        <w:t>Leistungsverzeichnis</w:t>
      </w:r>
    </w:p>
    <w:p w14:paraId="22A295E2" w14:textId="42782E14">
      <w:pPr>
        <w:pStyle w:val="Textkrper"/>
        <w:spacing w:after="0" w:line="240" w:lineRule="auto"/>
        <w:ind w:right="0"/>
        <w:jc w:val="center"/>
        <w:rPr>
          <w:b/>
          <w:color w:val="005E3F"/>
          <w:sz w:val="48"/>
          <w:szCs w:val="48"/>
          <w:u w:val="none"/>
        </w:rPr>
      </w:pPr>
      <w:r>
        <w:rPr>
          <w:b/>
          <w:color w:val="005E3F"/>
          <w:sz w:val="48"/>
          <w:szCs w:val="48"/>
          <w:u w:val="none"/>
        </w:rPr>
        <w:t>Los 02 – Stühle</w:t>
      </w:r>
    </w:p>
    <w:p w14:paraId="4BE3E139" w14:textId="77777777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004437F4" w14:textId="0D15B3C3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u w:val="none"/>
        </w:rPr>
        <w:t>(zwingend vom Bieter einzureichen)</w:t>
      </w:r>
    </w:p>
    <w:p w14:paraId="542342DD" w14:textId="77777777">
      <w:pPr>
        <w:pStyle w:val="Textkrper"/>
        <w:spacing w:after="0" w:line="240" w:lineRule="auto"/>
        <w:ind w:right="0"/>
        <w:jc w:val="center"/>
        <w:rPr>
          <w:sz w:val="22"/>
          <w:u w:val="none"/>
        </w:rPr>
      </w:pPr>
    </w:p>
    <w:p w14:paraId="67C8ED1A" w14:textId="07830A4E">
      <w:pPr>
        <w:pStyle w:val="Textkrper"/>
        <w:spacing w:after="0" w:line="240" w:lineRule="auto"/>
        <w:ind w:right="0"/>
        <w:jc w:val="center"/>
        <w:rPr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93B93A" wp14:editId="5735C65A">
                <wp:simplePos x="0" y="0"/>
                <wp:positionH relativeFrom="column">
                  <wp:posOffset>4924425</wp:posOffset>
                </wp:positionH>
                <wp:positionV relativeFrom="paragraph">
                  <wp:posOffset>2767965</wp:posOffset>
                </wp:positionV>
                <wp:extent cx="1335405" cy="1216025"/>
                <wp:effectExtent l="0" t="0" r="0" b="0"/>
                <wp:wrapNone/>
                <wp:docPr id="12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5405" cy="1216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618E80" w14:textId="7777777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93B93A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387.75pt;margin-top:217.95pt;width:105.15pt;height:9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VCfIwIAAEYEAAAOAAAAZHJzL2Uyb0RvYy54bWysU9uO0zAQfUfiHyy/0yS9AVHTVdlVEVK1&#10;u1IX7bPr2E2E4zG226R8PWMnvWjhCfHijDPjuZxzZnHXNYochXU16IJmo5QSoTmUtd4X9PvL+sMn&#10;SpxnumQKtCjoSTh6t3z/btGaXIyhAlUKSzCJdnlrClp5b/IkcbwSDXMjMEKjU4JtmMer3SelZS1m&#10;b1QyTtN50oItjQUunMO/D72TLmN+KQX3T1I64YkqKPbm42njuQtnslywfG+ZqWo+tMH+oYuG1RqL&#10;XlI9MM/IwdZ/pGpqbsGB9CMOTQJS1lzEGXCaLH0zzbZiRsRZEBxnLjC5/5eWPx635tkS332BDgmM&#10;QzizAf7DITZJa1w+xARMXe4wOgzaSduEL45A8CFie7rgKTpPeMg2mcym6YwSjr5snM3T8Swgnlyf&#10;G+v8VwENCUZBLRIWW2DHjfN96DkkVNOwrpWKpClN2oLOJ7M0Prh4MLnSQ+d9s6Ft3+06fBbMHZQn&#10;nNhCLwZn+LrG4hvm/DOzyD7Ogor2T3hIBVgEBouSCuyvv/0P8UgKeilpUU0FdT8PzApK1DeNdH3O&#10;ptMgv3iZzj6O8WJvPbtbjz4094CCzXB3DI9miPfqbEoLzSsKfxWqootpjrUL6s/mve81jovDxWoV&#10;g1BwhvmN3hp+JjpA+9K9MmsG/D1S9whn3bH8DQ19bE/E6uBB1pGjK6oD7ijWyPKwWGEbbu8x6rr+&#10;y98AAAD//wMAUEsDBBQABgAIAAAAIQBE1bjq4wAAAAsBAAAPAAAAZHJzL2Rvd25yZXYueG1sTI/B&#10;TsMwEETvSPyDtUjcqEOomzTEqapIFRKCQ0sv3Jx4m0TEdojdNvTr2Z7guNqnmTf5ajI9O+HoO2cl&#10;PM4iYGhrpzvbSNh/bB5SYD4oq1XvLEr4QQ+r4vYmV5l2Z7vF0y40jEKsz5SENoQh49zXLRrlZ25A&#10;S7+DG40KdI4N16M6U7jpeRxFC25UZ6mhVQOWLdZfu6OR8Fpu3tW2ik166cuXt8N6+N5/Cinv76b1&#10;M7CAU/iD4apP6lCQU+WOVnvWS0gSIQiVMH8SS2BELFNBYyoJiziZAy9y/n9D8QsAAP//AwBQSwEC&#10;LQAUAAYACAAAACEAtoM4kv4AAADhAQAAEwAAAAAAAAAAAAAAAAAAAAAAW0NvbnRlbnRfVHlwZXNd&#10;LnhtbFBLAQItABQABgAIAAAAIQA4/SH/1gAAAJQBAAALAAAAAAAAAAAAAAAAAC8BAABfcmVscy8u&#10;cmVsc1BLAQItABQABgAIAAAAIQDHOVCfIwIAAEYEAAAOAAAAAAAAAAAAAAAAAC4CAABkcnMvZTJv&#10;RG9jLnhtbFBLAQItABQABgAIAAAAIQBE1bjq4wAAAAsBAAAPAAAAAAAAAAAAAAAAAH0EAABkcnMv&#10;ZG93bnJldi54bWxQSwUGAAAAAAQABADzAAAAjQUAAAAA&#10;" filled="f" stroked="f" strokeweight=".5pt">
                <v:textbox>
                  <w:txbxContent>
                    <w:p w14:paraId="04618E80" w14:textId="77777777"/>
                  </w:txbxContent>
                </v:textbox>
              </v:shape>
            </w:pict>
          </mc:Fallback>
        </mc:AlternateContent>
      </w:r>
      <w:r>
        <w:rPr>
          <w:u w:val="none"/>
        </w:rPr>
        <w:t xml:space="preserve">Stand: </w:t>
      </w:r>
      <w:bookmarkStart w:id="1" w:name="RefStand"/>
      <w:r>
        <w:rPr>
          <w:u w:val="none"/>
        </w:rPr>
        <w:t>17.04.2026</w:t>
      </w:r>
      <w:bookmarkEnd w:id="1"/>
    </w:p>
    <w:p w14:paraId="223CFE5A" w14:textId="77777777">
      <w:pPr>
        <w:rPr>
          <w:rFonts w:eastAsiaTheme="minorEastAsia" w:cs="Arial"/>
          <w:sz w:val="28"/>
        </w:rPr>
      </w:pPr>
      <w:r>
        <w:br w:type="page"/>
      </w:r>
    </w:p>
    <w:p w14:paraId="58265FD9" w14:textId="77777777">
      <w:pPr>
        <w:rPr>
          <w:rFonts w:cs="Arial"/>
          <w:lang w:eastAsia="de-DE"/>
        </w:rPr>
      </w:pPr>
    </w:p>
    <w:p w14:paraId="55CFAFC5" w14:textId="77777777">
      <w:pPr>
        <w:pStyle w:val="RFE2Titeltext"/>
        <w:jc w:val="left"/>
        <w:rPr>
          <w:rFonts w:cs="Arial"/>
          <w:szCs w:val="28"/>
          <w:u w:val="single"/>
        </w:rPr>
      </w:pPr>
      <w:r>
        <w:rPr>
          <w:rFonts w:cs="Arial"/>
          <w:szCs w:val="28"/>
          <w:u w:val="single"/>
        </w:rPr>
        <w:t xml:space="preserve">Bieterangaben: </w:t>
      </w:r>
    </w:p>
    <w:p w14:paraId="5337E484" w14:textId="77777777">
      <w:pPr>
        <w:rPr>
          <w:rFonts w:cs="Arial"/>
          <w:sz w:val="28"/>
          <w:szCs w:val="28"/>
          <w:lang w:eastAsia="de-DE"/>
        </w:rPr>
      </w:pPr>
    </w:p>
    <w:p w14:paraId="09EC90C4" w14:textId="77777777">
      <w:pPr>
        <w:pStyle w:val="RFE2Titeltext"/>
        <w:jc w:val="left"/>
        <w:rPr>
          <w:rFonts w:cs="Arial"/>
          <w:szCs w:val="28"/>
        </w:rPr>
      </w:pPr>
      <w:r>
        <w:rPr>
          <w:rFonts w:cs="Arial"/>
          <w:szCs w:val="28"/>
        </w:rPr>
        <w:t xml:space="preserve">Name des Unternehmens: </w:t>
      </w:r>
      <w:r>
        <w:rPr>
          <w:rFonts w:cs="Arial"/>
          <w:szCs w:val="28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2" w:name="Text11"/>
      <w:r>
        <w:rPr>
          <w:rFonts w:cs="Arial"/>
          <w:szCs w:val="28"/>
        </w:rPr>
        <w:instrText xml:space="preserve"> FORMTEXT </w:instrText>
      </w:r>
      <w:r>
        <w:rPr>
          <w:rFonts w:cs="Arial"/>
          <w:szCs w:val="28"/>
        </w:rPr>
      </w:r>
      <w:r>
        <w:rPr>
          <w:rFonts w:cs="Arial"/>
          <w:szCs w:val="28"/>
        </w:rPr>
        <w:fldChar w:fldCharType="separate"/>
      </w:r>
      <w:r>
        <w:rPr>
          <w:rFonts w:cs="Arial"/>
          <w:szCs w:val="28"/>
        </w:rPr>
        <w:t> </w:t>
      </w:r>
      <w:r>
        <w:rPr>
          <w:rFonts w:cs="Arial"/>
          <w:szCs w:val="28"/>
        </w:rPr>
        <w:t> </w:t>
      </w:r>
      <w:r>
        <w:rPr>
          <w:rFonts w:cs="Arial"/>
          <w:szCs w:val="28"/>
        </w:rPr>
        <w:t> </w:t>
      </w:r>
      <w:r>
        <w:rPr>
          <w:rFonts w:cs="Arial"/>
          <w:szCs w:val="28"/>
        </w:rPr>
        <w:t> </w:t>
      </w:r>
      <w:r>
        <w:rPr>
          <w:rFonts w:cs="Arial"/>
          <w:szCs w:val="28"/>
        </w:rPr>
        <w:t> </w:t>
      </w:r>
      <w:r>
        <w:rPr>
          <w:rFonts w:cs="Arial"/>
          <w:szCs w:val="28"/>
        </w:rPr>
        <w:fldChar w:fldCharType="end"/>
      </w:r>
      <w:bookmarkEnd w:id="2"/>
    </w:p>
    <w:p w14:paraId="427963A6" w14:textId="537A5677">
      <w:pPr>
        <w:rPr>
          <w:rStyle w:val="Fett"/>
          <w:rFonts w:ascii="Arial" w:hAnsi="Arial" w:cs="Arial"/>
          <w:b/>
          <w:bCs w:val="0"/>
          <w:sz w:val="28"/>
          <w:szCs w:val="28"/>
        </w:rPr>
      </w:pPr>
      <w:r>
        <w:rPr>
          <w:rFonts w:cs="Arial"/>
          <w:sz w:val="28"/>
          <w:szCs w:val="28"/>
        </w:rPr>
        <w:t xml:space="preserve">Name des Erklärenden: </w:t>
      </w:r>
      <w:r>
        <w:rPr>
          <w:rFonts w:cs="Arial"/>
          <w:sz w:val="28"/>
          <w:szCs w:val="28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3" w:name="Text12"/>
      <w:r>
        <w:rPr>
          <w:rFonts w:cs="Arial"/>
          <w:sz w:val="28"/>
          <w:szCs w:val="28"/>
        </w:rPr>
        <w:instrText xml:space="preserve"> FORMTEXT </w:instrText>
      </w:r>
      <w:r>
        <w:rPr>
          <w:rFonts w:cs="Arial"/>
          <w:sz w:val="28"/>
          <w:szCs w:val="28"/>
        </w:rPr>
      </w:r>
      <w:r>
        <w:rPr>
          <w:rFonts w:cs="Arial"/>
          <w:sz w:val="28"/>
          <w:szCs w:val="28"/>
        </w:rPr>
        <w:fldChar w:fldCharType="separate"/>
      </w:r>
      <w:r>
        <w:rPr>
          <w:rFonts w:cs="Arial"/>
          <w:sz w:val="28"/>
          <w:szCs w:val="28"/>
        </w:rPr>
        <w:t> </w:t>
      </w:r>
      <w:r>
        <w:rPr>
          <w:rFonts w:cs="Arial"/>
          <w:sz w:val="28"/>
          <w:szCs w:val="28"/>
        </w:rPr>
        <w:t> </w:t>
      </w:r>
      <w:r>
        <w:rPr>
          <w:rFonts w:cs="Arial"/>
          <w:sz w:val="28"/>
          <w:szCs w:val="28"/>
        </w:rPr>
        <w:t> </w:t>
      </w:r>
      <w:r>
        <w:rPr>
          <w:rFonts w:cs="Arial"/>
          <w:sz w:val="28"/>
          <w:szCs w:val="28"/>
        </w:rPr>
        <w:t> </w:t>
      </w:r>
      <w:r>
        <w:rPr>
          <w:rFonts w:cs="Arial"/>
          <w:sz w:val="28"/>
          <w:szCs w:val="28"/>
        </w:rPr>
        <w:t> </w:t>
      </w:r>
      <w:r>
        <w:rPr>
          <w:rFonts w:cs="Arial"/>
          <w:sz w:val="28"/>
          <w:szCs w:val="28"/>
        </w:rPr>
        <w:fldChar w:fldCharType="end"/>
      </w:r>
      <w:bookmarkEnd w:id="3"/>
    </w:p>
    <w:p w14:paraId="7FA87CD8" w14:textId="77777777">
      <w:pPr>
        <w:rPr>
          <w:rFonts w:cs="Arial"/>
          <w:sz w:val="28"/>
          <w:szCs w:val="28"/>
          <w:lang w:eastAsia="de-DE"/>
        </w:rPr>
      </w:pPr>
      <w:bookmarkStart w:id="4" w:name="_Toc194405790"/>
      <w:bookmarkStart w:id="5" w:name="_Toc194578654"/>
    </w:p>
    <w:p w14:paraId="69D8C595" w14:textId="77777777">
      <w:pPr>
        <w:rPr>
          <w:rFonts w:cs="Arial"/>
          <w:sz w:val="28"/>
          <w:szCs w:val="28"/>
          <w:lang w:eastAsia="de-DE"/>
        </w:rPr>
      </w:pPr>
    </w:p>
    <w:p w14:paraId="45F0A408" w14:textId="400D4568">
      <w:pPr>
        <w:pStyle w:val="Inhaltsverzeichnisberschrift"/>
        <w:rPr>
          <w:rStyle w:val="berschrift1Zchn"/>
          <w:rFonts w:ascii="Arial" w:hAnsi="Arial" w:cs="Arial"/>
        </w:rPr>
      </w:pPr>
      <w:bookmarkStart w:id="6" w:name="_Toc210660631"/>
      <w:bookmarkStart w:id="7" w:name="_Toc212808879"/>
      <w:bookmarkStart w:id="8" w:name="_Toc225759599"/>
      <w:bookmarkEnd w:id="4"/>
      <w:bookmarkEnd w:id="5"/>
      <w:r>
        <w:rPr>
          <w:rStyle w:val="berschrift1Zchn"/>
          <w:rFonts w:ascii="Arial" w:hAnsi="Arial" w:cs="Arial"/>
        </w:rPr>
        <w:t>Inhaltsverzeichnis</w:t>
      </w:r>
      <w:bookmarkEnd w:id="6"/>
      <w:bookmarkEnd w:id="7"/>
      <w:bookmarkEnd w:id="8"/>
    </w:p>
    <w:p w14:paraId="5FC90072" w14:textId="77777777">
      <w:pPr>
        <w:rPr>
          <w:rFonts w:eastAsiaTheme="majorEastAsia"/>
          <w:lang w:eastAsia="de-DE"/>
        </w:rPr>
      </w:pPr>
    </w:p>
    <w:p w14:paraId="6509A27A" w14:textId="5AAA054C">
      <w:pPr>
        <w:pStyle w:val="Verzeichnis1"/>
        <w:tabs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r>
        <w:rPr>
          <w:rFonts w:cs="Arial"/>
          <w:lang w:eastAsia="de-DE"/>
        </w:rPr>
        <w:fldChar w:fldCharType="begin"/>
      </w:r>
      <w:r>
        <w:rPr>
          <w:rFonts w:cs="Arial"/>
          <w:lang w:eastAsia="de-DE"/>
        </w:rPr>
        <w:instrText xml:space="preserve"> TOC \o "2-3" \h \z \t "Überschrift 1;1;1;1;2;1;3;1" </w:instrText>
      </w:r>
      <w:r>
        <w:rPr>
          <w:rFonts w:cs="Arial"/>
          <w:lang w:eastAsia="de-DE"/>
        </w:rPr>
        <w:fldChar w:fldCharType="separate"/>
      </w:r>
    </w:p>
    <w:p w14:paraId="3DAB1CD4" w14:textId="2BA4C506">
      <w:pPr>
        <w:pStyle w:val="Verzeichnis1"/>
        <w:tabs>
          <w:tab w:val="left" w:pos="44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25759600" w:history="1">
        <w:r>
          <w:rPr>
            <w:rStyle w:val="Hyperlink"/>
            <w:rFonts w:ascii="Arial" w:hAnsi="Arial" w:cs="Arial"/>
            <w:noProof/>
          </w:rPr>
          <w:t>1.</w:t>
        </w:r>
        <w:r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>
          <w:rPr>
            <w:rStyle w:val="Hyperlink"/>
            <w:rFonts w:ascii="Arial" w:hAnsi="Arial" w:cs="Arial"/>
            <w:noProof/>
          </w:rPr>
          <w:t>ST 01 - Bürodrehstuhl</w:t>
        </w:r>
        <w:r>
          <w:rPr>
            <w:rFonts w:cs="Arial"/>
            <w:noProof/>
            <w:webHidden/>
          </w:rPr>
          <w:tab/>
        </w:r>
        <w:r>
          <w:rPr>
            <w:rFonts w:cs="Arial"/>
            <w:noProof/>
            <w:webHidden/>
          </w:rPr>
          <w:fldChar w:fldCharType="begin"/>
        </w:r>
        <w:r>
          <w:rPr>
            <w:rFonts w:cs="Arial"/>
            <w:noProof/>
            <w:webHidden/>
          </w:rPr>
          <w:instrText xml:space="preserve"> PAGEREF _Toc225759600 \h </w:instrText>
        </w:r>
        <w:r>
          <w:rPr>
            <w:rFonts w:cs="Arial"/>
            <w:noProof/>
            <w:webHidden/>
          </w:rPr>
        </w:r>
        <w:r>
          <w:rPr>
            <w:rFonts w:cs="Arial"/>
            <w:noProof/>
            <w:webHidden/>
          </w:rPr>
          <w:fldChar w:fldCharType="separate"/>
        </w:r>
        <w:r>
          <w:rPr>
            <w:rFonts w:cs="Arial"/>
            <w:noProof/>
            <w:webHidden/>
          </w:rPr>
          <w:t>3</w:t>
        </w:r>
        <w:r>
          <w:rPr>
            <w:rFonts w:cs="Arial"/>
            <w:noProof/>
            <w:webHidden/>
          </w:rPr>
          <w:fldChar w:fldCharType="end"/>
        </w:r>
      </w:hyperlink>
    </w:p>
    <w:p w14:paraId="687DCA2E" w14:textId="5A87CA96">
      <w:pPr>
        <w:pStyle w:val="Verzeichnis1"/>
        <w:tabs>
          <w:tab w:val="left" w:pos="66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25759601" w:history="1">
        <w:r>
          <w:rPr>
            <w:rStyle w:val="Hyperlink"/>
            <w:rFonts w:ascii="Arial" w:hAnsi="Arial" w:cs="Arial"/>
            <w:noProof/>
          </w:rPr>
          <w:t>1.1.</w:t>
        </w:r>
        <w:r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>
          <w:rPr>
            <w:rStyle w:val="Hyperlink"/>
            <w:rFonts w:ascii="Arial" w:hAnsi="Arial" w:cs="Arial"/>
            <w:noProof/>
          </w:rPr>
          <w:t>ST 01 - Anforderungen</w:t>
        </w:r>
        <w:r>
          <w:rPr>
            <w:rFonts w:cs="Arial"/>
            <w:noProof/>
            <w:webHidden/>
          </w:rPr>
          <w:tab/>
        </w:r>
        <w:r>
          <w:rPr>
            <w:rFonts w:cs="Arial"/>
            <w:noProof/>
            <w:webHidden/>
          </w:rPr>
          <w:fldChar w:fldCharType="begin"/>
        </w:r>
        <w:r>
          <w:rPr>
            <w:rFonts w:cs="Arial"/>
            <w:noProof/>
            <w:webHidden/>
          </w:rPr>
          <w:instrText xml:space="preserve"> PAGEREF _Toc225759601 \h </w:instrText>
        </w:r>
        <w:r>
          <w:rPr>
            <w:rFonts w:cs="Arial"/>
            <w:noProof/>
            <w:webHidden/>
          </w:rPr>
        </w:r>
        <w:r>
          <w:rPr>
            <w:rFonts w:cs="Arial"/>
            <w:noProof/>
            <w:webHidden/>
          </w:rPr>
          <w:fldChar w:fldCharType="separate"/>
        </w:r>
        <w:r>
          <w:rPr>
            <w:rFonts w:cs="Arial"/>
            <w:noProof/>
            <w:webHidden/>
          </w:rPr>
          <w:t>3</w:t>
        </w:r>
        <w:r>
          <w:rPr>
            <w:rFonts w:cs="Arial"/>
            <w:noProof/>
            <w:webHidden/>
          </w:rPr>
          <w:fldChar w:fldCharType="end"/>
        </w:r>
      </w:hyperlink>
    </w:p>
    <w:p w14:paraId="3CC22665" w14:textId="43B8C36D">
      <w:pPr>
        <w:pStyle w:val="Verzeichnis1"/>
        <w:tabs>
          <w:tab w:val="left" w:pos="66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25759602" w:history="1">
        <w:r>
          <w:rPr>
            <w:rStyle w:val="Hyperlink"/>
            <w:rFonts w:ascii="Arial" w:hAnsi="Arial" w:cs="Arial"/>
            <w:noProof/>
          </w:rPr>
          <w:t>1.2.</w:t>
        </w:r>
        <w:r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>
          <w:rPr>
            <w:rStyle w:val="Hyperlink"/>
            <w:rFonts w:ascii="Arial" w:hAnsi="Arial" w:cs="Arial"/>
            <w:noProof/>
          </w:rPr>
          <w:t>ST 01 - Modelle:</w:t>
        </w:r>
        <w:r>
          <w:rPr>
            <w:rFonts w:cs="Arial"/>
            <w:noProof/>
            <w:webHidden/>
          </w:rPr>
          <w:tab/>
        </w:r>
        <w:r>
          <w:rPr>
            <w:rFonts w:cs="Arial"/>
            <w:noProof/>
            <w:webHidden/>
          </w:rPr>
          <w:fldChar w:fldCharType="begin"/>
        </w:r>
        <w:r>
          <w:rPr>
            <w:rFonts w:cs="Arial"/>
            <w:noProof/>
            <w:webHidden/>
          </w:rPr>
          <w:instrText xml:space="preserve"> PAGEREF _Toc225759602 \h </w:instrText>
        </w:r>
        <w:r>
          <w:rPr>
            <w:rFonts w:cs="Arial"/>
            <w:noProof/>
            <w:webHidden/>
          </w:rPr>
        </w:r>
        <w:r>
          <w:rPr>
            <w:rFonts w:cs="Arial"/>
            <w:noProof/>
            <w:webHidden/>
          </w:rPr>
          <w:fldChar w:fldCharType="separate"/>
        </w:r>
        <w:r>
          <w:rPr>
            <w:rFonts w:cs="Arial"/>
            <w:noProof/>
            <w:webHidden/>
          </w:rPr>
          <w:t>4</w:t>
        </w:r>
        <w:r>
          <w:rPr>
            <w:rFonts w:cs="Arial"/>
            <w:noProof/>
            <w:webHidden/>
          </w:rPr>
          <w:fldChar w:fldCharType="end"/>
        </w:r>
      </w:hyperlink>
    </w:p>
    <w:p w14:paraId="7F47C8CE" w14:textId="59BCD3BD">
      <w:pPr>
        <w:pStyle w:val="Verzeichnis1"/>
        <w:tabs>
          <w:tab w:val="left" w:pos="88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25759603" w:history="1">
        <w:r>
          <w:rPr>
            <w:rStyle w:val="Hyperlink"/>
            <w:rFonts w:ascii="Arial" w:hAnsi="Arial" w:cs="Arial"/>
            <w:noProof/>
          </w:rPr>
          <w:t>1.2.1.</w:t>
        </w:r>
        <w:r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>
          <w:rPr>
            <w:rStyle w:val="Hyperlink"/>
            <w:rFonts w:ascii="Arial" w:hAnsi="Arial" w:cs="Arial"/>
            <w:noProof/>
          </w:rPr>
          <w:t>ST 01 - Bürodrehstuhl mit Rollen für weiche Böden Sitzhöhe 40-53 cm</w:t>
        </w:r>
        <w:r>
          <w:rPr>
            <w:rFonts w:cs="Arial"/>
            <w:noProof/>
            <w:webHidden/>
          </w:rPr>
          <w:tab/>
        </w:r>
        <w:r>
          <w:rPr>
            <w:rFonts w:cs="Arial"/>
            <w:noProof/>
            <w:webHidden/>
          </w:rPr>
          <w:fldChar w:fldCharType="begin"/>
        </w:r>
        <w:r>
          <w:rPr>
            <w:rFonts w:cs="Arial"/>
            <w:noProof/>
            <w:webHidden/>
          </w:rPr>
          <w:instrText xml:space="preserve"> PAGEREF _Toc225759603 \h </w:instrText>
        </w:r>
        <w:r>
          <w:rPr>
            <w:rFonts w:cs="Arial"/>
            <w:noProof/>
            <w:webHidden/>
          </w:rPr>
        </w:r>
        <w:r>
          <w:rPr>
            <w:rFonts w:cs="Arial"/>
            <w:noProof/>
            <w:webHidden/>
          </w:rPr>
          <w:fldChar w:fldCharType="separate"/>
        </w:r>
        <w:r>
          <w:rPr>
            <w:rFonts w:cs="Arial"/>
            <w:noProof/>
            <w:webHidden/>
          </w:rPr>
          <w:t>4</w:t>
        </w:r>
        <w:r>
          <w:rPr>
            <w:rFonts w:cs="Arial"/>
            <w:noProof/>
            <w:webHidden/>
          </w:rPr>
          <w:fldChar w:fldCharType="end"/>
        </w:r>
      </w:hyperlink>
    </w:p>
    <w:p w14:paraId="7FEF780D" w14:textId="622F49F1">
      <w:pPr>
        <w:pStyle w:val="Verzeichnis1"/>
        <w:tabs>
          <w:tab w:val="left" w:pos="88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25759604" w:history="1">
        <w:r>
          <w:rPr>
            <w:rStyle w:val="Hyperlink"/>
            <w:rFonts w:ascii="Arial" w:hAnsi="Arial" w:cs="Arial"/>
            <w:noProof/>
          </w:rPr>
          <w:t>1.2.2.</w:t>
        </w:r>
        <w:r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>
          <w:rPr>
            <w:rStyle w:val="Hyperlink"/>
            <w:rFonts w:ascii="Arial" w:hAnsi="Arial" w:cs="Arial"/>
            <w:noProof/>
          </w:rPr>
          <w:t>ST 01 - Bürodrehstuhl mit Rollen für harte Böden Sitzhöhe 40-53 cm</w:t>
        </w:r>
        <w:r>
          <w:rPr>
            <w:rFonts w:cs="Arial"/>
            <w:noProof/>
            <w:webHidden/>
          </w:rPr>
          <w:tab/>
        </w:r>
        <w:r>
          <w:rPr>
            <w:rFonts w:cs="Arial"/>
            <w:noProof/>
            <w:webHidden/>
          </w:rPr>
          <w:fldChar w:fldCharType="begin"/>
        </w:r>
        <w:r>
          <w:rPr>
            <w:rFonts w:cs="Arial"/>
            <w:noProof/>
            <w:webHidden/>
          </w:rPr>
          <w:instrText xml:space="preserve"> PAGEREF _Toc225759604 \h </w:instrText>
        </w:r>
        <w:r>
          <w:rPr>
            <w:rFonts w:cs="Arial"/>
            <w:noProof/>
            <w:webHidden/>
          </w:rPr>
        </w:r>
        <w:r>
          <w:rPr>
            <w:rFonts w:cs="Arial"/>
            <w:noProof/>
            <w:webHidden/>
          </w:rPr>
          <w:fldChar w:fldCharType="separate"/>
        </w:r>
        <w:r>
          <w:rPr>
            <w:rFonts w:cs="Arial"/>
            <w:noProof/>
            <w:webHidden/>
          </w:rPr>
          <w:t>4</w:t>
        </w:r>
        <w:r>
          <w:rPr>
            <w:rFonts w:cs="Arial"/>
            <w:noProof/>
            <w:webHidden/>
          </w:rPr>
          <w:fldChar w:fldCharType="end"/>
        </w:r>
      </w:hyperlink>
    </w:p>
    <w:p w14:paraId="20DD763F" w14:textId="3BAB2AED">
      <w:pPr>
        <w:pStyle w:val="Verzeichnis1"/>
        <w:tabs>
          <w:tab w:val="left" w:pos="88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25759605" w:history="1">
        <w:r>
          <w:rPr>
            <w:rStyle w:val="Hyperlink"/>
            <w:rFonts w:ascii="Arial" w:hAnsi="Arial" w:cs="Arial"/>
            <w:noProof/>
          </w:rPr>
          <w:t>1.2.3.</w:t>
        </w:r>
        <w:r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>
          <w:rPr>
            <w:rStyle w:val="Hyperlink"/>
            <w:rFonts w:ascii="Arial" w:hAnsi="Arial" w:cs="Arial"/>
            <w:noProof/>
          </w:rPr>
          <w:t>ST 01 - Bürodrehstuhl mit Rollen für weiche Böden Sitzhöhe 47- 60 cm</w:t>
        </w:r>
        <w:r>
          <w:rPr>
            <w:rFonts w:cs="Arial"/>
            <w:noProof/>
            <w:webHidden/>
          </w:rPr>
          <w:tab/>
        </w:r>
        <w:r>
          <w:rPr>
            <w:rFonts w:cs="Arial"/>
            <w:noProof/>
            <w:webHidden/>
          </w:rPr>
          <w:fldChar w:fldCharType="begin"/>
        </w:r>
        <w:r>
          <w:rPr>
            <w:rFonts w:cs="Arial"/>
            <w:noProof/>
            <w:webHidden/>
          </w:rPr>
          <w:instrText xml:space="preserve"> PAGEREF _Toc225759605 \h </w:instrText>
        </w:r>
        <w:r>
          <w:rPr>
            <w:rFonts w:cs="Arial"/>
            <w:noProof/>
            <w:webHidden/>
          </w:rPr>
        </w:r>
        <w:r>
          <w:rPr>
            <w:rFonts w:cs="Arial"/>
            <w:noProof/>
            <w:webHidden/>
          </w:rPr>
          <w:fldChar w:fldCharType="separate"/>
        </w:r>
        <w:r>
          <w:rPr>
            <w:rFonts w:cs="Arial"/>
            <w:noProof/>
            <w:webHidden/>
          </w:rPr>
          <w:t>4</w:t>
        </w:r>
        <w:r>
          <w:rPr>
            <w:rFonts w:cs="Arial"/>
            <w:noProof/>
            <w:webHidden/>
          </w:rPr>
          <w:fldChar w:fldCharType="end"/>
        </w:r>
      </w:hyperlink>
    </w:p>
    <w:p w14:paraId="6B0E1B89" w14:textId="364FD35C">
      <w:pPr>
        <w:pStyle w:val="Verzeichnis1"/>
        <w:tabs>
          <w:tab w:val="left" w:pos="88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25759606" w:history="1">
        <w:r>
          <w:rPr>
            <w:rStyle w:val="Hyperlink"/>
            <w:rFonts w:ascii="Arial" w:hAnsi="Arial" w:cs="Arial"/>
            <w:noProof/>
          </w:rPr>
          <w:t>1.2.4.</w:t>
        </w:r>
        <w:r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>
          <w:rPr>
            <w:rStyle w:val="Hyperlink"/>
            <w:rFonts w:ascii="Arial" w:hAnsi="Arial" w:cs="Arial"/>
            <w:noProof/>
          </w:rPr>
          <w:t>ST 01 - Bürodrehstuhl mit Rollen für harte Böden Sitzhöhe 47- 60 cm</w:t>
        </w:r>
        <w:r>
          <w:rPr>
            <w:rFonts w:cs="Arial"/>
            <w:noProof/>
            <w:webHidden/>
          </w:rPr>
          <w:tab/>
        </w:r>
        <w:r>
          <w:rPr>
            <w:rFonts w:cs="Arial"/>
            <w:noProof/>
            <w:webHidden/>
          </w:rPr>
          <w:fldChar w:fldCharType="begin"/>
        </w:r>
        <w:r>
          <w:rPr>
            <w:rFonts w:cs="Arial"/>
            <w:noProof/>
            <w:webHidden/>
          </w:rPr>
          <w:instrText xml:space="preserve"> PAGEREF _Toc225759606 \h </w:instrText>
        </w:r>
        <w:r>
          <w:rPr>
            <w:rFonts w:cs="Arial"/>
            <w:noProof/>
            <w:webHidden/>
          </w:rPr>
        </w:r>
        <w:r>
          <w:rPr>
            <w:rFonts w:cs="Arial"/>
            <w:noProof/>
            <w:webHidden/>
          </w:rPr>
          <w:fldChar w:fldCharType="separate"/>
        </w:r>
        <w:r>
          <w:rPr>
            <w:rFonts w:cs="Arial"/>
            <w:noProof/>
            <w:webHidden/>
          </w:rPr>
          <w:t>4</w:t>
        </w:r>
        <w:r>
          <w:rPr>
            <w:rFonts w:cs="Arial"/>
            <w:noProof/>
            <w:webHidden/>
          </w:rPr>
          <w:fldChar w:fldCharType="end"/>
        </w:r>
      </w:hyperlink>
    </w:p>
    <w:p w14:paraId="17435002" w14:textId="69ABAF86">
      <w:pPr>
        <w:pStyle w:val="Verzeichnis1"/>
        <w:tabs>
          <w:tab w:val="left" w:pos="44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25759607" w:history="1">
        <w:r>
          <w:rPr>
            <w:rStyle w:val="Hyperlink"/>
            <w:rFonts w:ascii="Arial" w:hAnsi="Arial" w:cs="Arial"/>
            <w:noProof/>
          </w:rPr>
          <w:t>2.</w:t>
        </w:r>
        <w:r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>
          <w:rPr>
            <w:rStyle w:val="Hyperlink"/>
            <w:rFonts w:ascii="Arial" w:hAnsi="Arial" w:cs="Arial"/>
            <w:noProof/>
          </w:rPr>
          <w:t>ST 02 – Freischwinger (Konferenzstuhl)</w:t>
        </w:r>
        <w:r>
          <w:rPr>
            <w:rFonts w:cs="Arial"/>
            <w:noProof/>
            <w:webHidden/>
          </w:rPr>
          <w:tab/>
        </w:r>
        <w:r>
          <w:rPr>
            <w:rFonts w:cs="Arial"/>
            <w:noProof/>
            <w:webHidden/>
          </w:rPr>
          <w:fldChar w:fldCharType="begin"/>
        </w:r>
        <w:r>
          <w:rPr>
            <w:rFonts w:cs="Arial"/>
            <w:noProof/>
            <w:webHidden/>
          </w:rPr>
          <w:instrText xml:space="preserve"> PAGEREF _Toc225759607 \h </w:instrText>
        </w:r>
        <w:r>
          <w:rPr>
            <w:rFonts w:cs="Arial"/>
            <w:noProof/>
            <w:webHidden/>
          </w:rPr>
        </w:r>
        <w:r>
          <w:rPr>
            <w:rFonts w:cs="Arial"/>
            <w:noProof/>
            <w:webHidden/>
          </w:rPr>
          <w:fldChar w:fldCharType="separate"/>
        </w:r>
        <w:r>
          <w:rPr>
            <w:rFonts w:cs="Arial"/>
            <w:noProof/>
            <w:webHidden/>
          </w:rPr>
          <w:t>4</w:t>
        </w:r>
        <w:r>
          <w:rPr>
            <w:rFonts w:cs="Arial"/>
            <w:noProof/>
            <w:webHidden/>
          </w:rPr>
          <w:fldChar w:fldCharType="end"/>
        </w:r>
      </w:hyperlink>
    </w:p>
    <w:p w14:paraId="0C610C4F" w14:textId="27EB1D9F">
      <w:pPr>
        <w:pStyle w:val="Verzeichnis1"/>
        <w:tabs>
          <w:tab w:val="left" w:pos="66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25759608" w:history="1">
        <w:r>
          <w:rPr>
            <w:rStyle w:val="Hyperlink"/>
            <w:rFonts w:ascii="Arial" w:hAnsi="Arial" w:cs="Arial"/>
            <w:noProof/>
          </w:rPr>
          <w:t>2.1.</w:t>
        </w:r>
        <w:r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>
          <w:rPr>
            <w:rStyle w:val="Hyperlink"/>
            <w:rFonts w:ascii="Arial" w:hAnsi="Arial" w:cs="Arial"/>
            <w:noProof/>
          </w:rPr>
          <w:t>ST 02 - Anforderungen</w:t>
        </w:r>
        <w:r>
          <w:rPr>
            <w:rFonts w:cs="Arial"/>
            <w:noProof/>
            <w:webHidden/>
          </w:rPr>
          <w:tab/>
        </w:r>
        <w:r>
          <w:rPr>
            <w:rFonts w:cs="Arial"/>
            <w:noProof/>
            <w:webHidden/>
          </w:rPr>
          <w:fldChar w:fldCharType="begin"/>
        </w:r>
        <w:r>
          <w:rPr>
            <w:rFonts w:cs="Arial"/>
            <w:noProof/>
            <w:webHidden/>
          </w:rPr>
          <w:instrText xml:space="preserve"> PAGEREF _Toc225759608 \h </w:instrText>
        </w:r>
        <w:r>
          <w:rPr>
            <w:rFonts w:cs="Arial"/>
            <w:noProof/>
            <w:webHidden/>
          </w:rPr>
        </w:r>
        <w:r>
          <w:rPr>
            <w:rFonts w:cs="Arial"/>
            <w:noProof/>
            <w:webHidden/>
          </w:rPr>
          <w:fldChar w:fldCharType="separate"/>
        </w:r>
        <w:r>
          <w:rPr>
            <w:rFonts w:cs="Arial"/>
            <w:noProof/>
            <w:webHidden/>
          </w:rPr>
          <w:t>5</w:t>
        </w:r>
        <w:r>
          <w:rPr>
            <w:rFonts w:cs="Arial"/>
            <w:noProof/>
            <w:webHidden/>
          </w:rPr>
          <w:fldChar w:fldCharType="end"/>
        </w:r>
      </w:hyperlink>
    </w:p>
    <w:p w14:paraId="0221F34B" w14:textId="746D2E8D">
      <w:pPr>
        <w:pStyle w:val="Verzeichnis1"/>
        <w:tabs>
          <w:tab w:val="left" w:pos="44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25759609" w:history="1">
        <w:r>
          <w:rPr>
            <w:rStyle w:val="Hyperlink"/>
            <w:rFonts w:ascii="Arial" w:hAnsi="Arial" w:cs="Arial"/>
            <w:noProof/>
          </w:rPr>
          <w:t>3.</w:t>
        </w:r>
        <w:r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>
          <w:rPr>
            <w:rStyle w:val="Hyperlink"/>
            <w:rFonts w:ascii="Arial" w:hAnsi="Arial" w:cs="Arial"/>
            <w:noProof/>
          </w:rPr>
          <w:t>ST 03 - Sonstige Anforderungen &amp; Leistungen</w:t>
        </w:r>
        <w:r>
          <w:rPr>
            <w:rFonts w:cs="Arial"/>
            <w:noProof/>
            <w:webHidden/>
          </w:rPr>
          <w:tab/>
        </w:r>
        <w:r>
          <w:rPr>
            <w:rFonts w:cs="Arial"/>
            <w:noProof/>
            <w:webHidden/>
          </w:rPr>
          <w:fldChar w:fldCharType="begin"/>
        </w:r>
        <w:r>
          <w:rPr>
            <w:rFonts w:cs="Arial"/>
            <w:noProof/>
            <w:webHidden/>
          </w:rPr>
          <w:instrText xml:space="preserve"> PAGEREF _Toc225759609 \h </w:instrText>
        </w:r>
        <w:r>
          <w:rPr>
            <w:rFonts w:cs="Arial"/>
            <w:noProof/>
            <w:webHidden/>
          </w:rPr>
        </w:r>
        <w:r>
          <w:rPr>
            <w:rFonts w:cs="Arial"/>
            <w:noProof/>
            <w:webHidden/>
          </w:rPr>
          <w:fldChar w:fldCharType="separate"/>
        </w:r>
        <w:r>
          <w:rPr>
            <w:rFonts w:cs="Arial"/>
            <w:noProof/>
            <w:webHidden/>
          </w:rPr>
          <w:t>5</w:t>
        </w:r>
        <w:r>
          <w:rPr>
            <w:rFonts w:cs="Arial"/>
            <w:noProof/>
            <w:webHidden/>
          </w:rPr>
          <w:fldChar w:fldCharType="end"/>
        </w:r>
      </w:hyperlink>
    </w:p>
    <w:p w14:paraId="6B7F2763" w14:textId="5C18B04B">
      <w:pPr>
        <w:pStyle w:val="Verzeichnis1"/>
        <w:tabs>
          <w:tab w:val="left" w:pos="66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25759610" w:history="1">
        <w:r>
          <w:rPr>
            <w:rStyle w:val="Hyperlink"/>
            <w:rFonts w:ascii="Arial" w:hAnsi="Arial" w:cs="Arial"/>
            <w:noProof/>
          </w:rPr>
          <w:t>3.1.</w:t>
        </w:r>
        <w:r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>
          <w:rPr>
            <w:rStyle w:val="Hyperlink"/>
            <w:rFonts w:ascii="Arial" w:hAnsi="Arial" w:cs="Arial"/>
            <w:noProof/>
          </w:rPr>
          <w:t>ST 03 - Allgemein</w:t>
        </w:r>
        <w:r>
          <w:rPr>
            <w:rFonts w:cs="Arial"/>
            <w:noProof/>
            <w:webHidden/>
          </w:rPr>
          <w:tab/>
        </w:r>
        <w:r>
          <w:rPr>
            <w:rFonts w:cs="Arial"/>
            <w:noProof/>
            <w:webHidden/>
          </w:rPr>
          <w:fldChar w:fldCharType="begin"/>
        </w:r>
        <w:r>
          <w:rPr>
            <w:rFonts w:cs="Arial"/>
            <w:noProof/>
            <w:webHidden/>
          </w:rPr>
          <w:instrText xml:space="preserve"> PAGEREF _Toc225759610 \h </w:instrText>
        </w:r>
        <w:r>
          <w:rPr>
            <w:rFonts w:cs="Arial"/>
            <w:noProof/>
            <w:webHidden/>
          </w:rPr>
        </w:r>
        <w:r>
          <w:rPr>
            <w:rFonts w:cs="Arial"/>
            <w:noProof/>
            <w:webHidden/>
          </w:rPr>
          <w:fldChar w:fldCharType="separate"/>
        </w:r>
        <w:r>
          <w:rPr>
            <w:rFonts w:cs="Arial"/>
            <w:noProof/>
            <w:webHidden/>
          </w:rPr>
          <w:t>5</w:t>
        </w:r>
        <w:r>
          <w:rPr>
            <w:rFonts w:cs="Arial"/>
            <w:noProof/>
            <w:webHidden/>
          </w:rPr>
          <w:fldChar w:fldCharType="end"/>
        </w:r>
      </w:hyperlink>
    </w:p>
    <w:p w14:paraId="0816E214" w14:textId="5ED1D112">
      <w:pPr>
        <w:pStyle w:val="Verzeichnis1"/>
        <w:tabs>
          <w:tab w:val="left" w:pos="66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25759611" w:history="1">
        <w:r>
          <w:rPr>
            <w:rStyle w:val="Hyperlink"/>
            <w:rFonts w:ascii="Arial" w:hAnsi="Arial" w:cs="Arial"/>
            <w:noProof/>
          </w:rPr>
          <w:t>3.2.</w:t>
        </w:r>
        <w:r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>
          <w:rPr>
            <w:rStyle w:val="Hyperlink"/>
            <w:rFonts w:ascii="Arial" w:hAnsi="Arial" w:cs="Arial"/>
            <w:noProof/>
          </w:rPr>
          <w:t>ST 03 - Vorschriften</w:t>
        </w:r>
        <w:r>
          <w:rPr>
            <w:rFonts w:cs="Arial"/>
            <w:noProof/>
            <w:webHidden/>
          </w:rPr>
          <w:tab/>
        </w:r>
        <w:r>
          <w:rPr>
            <w:rFonts w:cs="Arial"/>
            <w:noProof/>
            <w:webHidden/>
          </w:rPr>
          <w:fldChar w:fldCharType="begin"/>
        </w:r>
        <w:r>
          <w:rPr>
            <w:rFonts w:cs="Arial"/>
            <w:noProof/>
            <w:webHidden/>
          </w:rPr>
          <w:instrText xml:space="preserve"> PAGEREF _Toc225759611 \h </w:instrText>
        </w:r>
        <w:r>
          <w:rPr>
            <w:rFonts w:cs="Arial"/>
            <w:noProof/>
            <w:webHidden/>
          </w:rPr>
        </w:r>
        <w:r>
          <w:rPr>
            <w:rFonts w:cs="Arial"/>
            <w:noProof/>
            <w:webHidden/>
          </w:rPr>
          <w:fldChar w:fldCharType="separate"/>
        </w:r>
        <w:r>
          <w:rPr>
            <w:rFonts w:cs="Arial"/>
            <w:noProof/>
            <w:webHidden/>
          </w:rPr>
          <w:t>5</w:t>
        </w:r>
        <w:r>
          <w:rPr>
            <w:rFonts w:cs="Arial"/>
            <w:noProof/>
            <w:webHidden/>
          </w:rPr>
          <w:fldChar w:fldCharType="end"/>
        </w:r>
      </w:hyperlink>
    </w:p>
    <w:p w14:paraId="70EBCD0A" w14:textId="076831DB">
      <w:pPr>
        <w:pStyle w:val="Verzeichnis1"/>
        <w:tabs>
          <w:tab w:val="left" w:pos="660"/>
          <w:tab w:val="right" w:leader="dot" w:pos="9062"/>
        </w:tabs>
        <w:rPr>
          <w:rFonts w:eastAsiaTheme="minorEastAsia" w:cs="Arial"/>
          <w:noProof/>
          <w:kern w:val="2"/>
          <w:sz w:val="24"/>
          <w:szCs w:val="24"/>
          <w:lang w:eastAsia="de-DE"/>
          <w14:ligatures w14:val="standardContextual"/>
        </w:rPr>
      </w:pPr>
      <w:hyperlink w:anchor="_Toc225759612" w:history="1">
        <w:r>
          <w:rPr>
            <w:rStyle w:val="Hyperlink"/>
            <w:rFonts w:ascii="Arial" w:hAnsi="Arial" w:cs="Arial"/>
            <w:noProof/>
          </w:rPr>
          <w:t>3.3.</w:t>
        </w:r>
        <w:r>
          <w:rPr>
            <w:rFonts w:eastAsiaTheme="minorEastAsia" w:cs="Arial"/>
            <w:noProof/>
            <w:kern w:val="2"/>
            <w:sz w:val="24"/>
            <w:szCs w:val="24"/>
            <w:lang w:eastAsia="de-DE"/>
            <w14:ligatures w14:val="standardContextual"/>
          </w:rPr>
          <w:tab/>
        </w:r>
        <w:r>
          <w:rPr>
            <w:rStyle w:val="Hyperlink"/>
            <w:rFonts w:ascii="Arial" w:hAnsi="Arial" w:cs="Arial"/>
            <w:noProof/>
          </w:rPr>
          <w:t>ST 03 - Farben</w:t>
        </w:r>
        <w:r>
          <w:rPr>
            <w:rFonts w:cs="Arial"/>
            <w:noProof/>
            <w:webHidden/>
          </w:rPr>
          <w:tab/>
        </w:r>
        <w:r>
          <w:rPr>
            <w:rFonts w:cs="Arial"/>
            <w:noProof/>
            <w:webHidden/>
          </w:rPr>
          <w:fldChar w:fldCharType="begin"/>
        </w:r>
        <w:r>
          <w:rPr>
            <w:rFonts w:cs="Arial"/>
            <w:noProof/>
            <w:webHidden/>
          </w:rPr>
          <w:instrText xml:space="preserve"> PAGEREF _Toc225759612 \h </w:instrText>
        </w:r>
        <w:r>
          <w:rPr>
            <w:rFonts w:cs="Arial"/>
            <w:noProof/>
            <w:webHidden/>
          </w:rPr>
        </w:r>
        <w:r>
          <w:rPr>
            <w:rFonts w:cs="Arial"/>
            <w:noProof/>
            <w:webHidden/>
          </w:rPr>
          <w:fldChar w:fldCharType="separate"/>
        </w:r>
        <w:r>
          <w:rPr>
            <w:rFonts w:cs="Arial"/>
            <w:noProof/>
            <w:webHidden/>
          </w:rPr>
          <w:t>6</w:t>
        </w:r>
        <w:r>
          <w:rPr>
            <w:rFonts w:cs="Arial"/>
            <w:noProof/>
            <w:webHidden/>
          </w:rPr>
          <w:fldChar w:fldCharType="end"/>
        </w:r>
      </w:hyperlink>
    </w:p>
    <w:p w14:paraId="5B44E69B" w14:textId="2125E62E">
      <w:pPr>
        <w:rPr>
          <w:rFonts w:cs="Arial"/>
          <w:lang w:eastAsia="de-DE"/>
        </w:rPr>
      </w:pPr>
      <w:r>
        <w:rPr>
          <w:rFonts w:cs="Arial"/>
          <w:lang w:eastAsia="de-DE"/>
        </w:rPr>
        <w:fldChar w:fldCharType="end"/>
      </w:r>
    </w:p>
    <w:p w14:paraId="7EB7D5D8" w14:textId="77777777">
      <w:pPr>
        <w:rPr>
          <w:rStyle w:val="Fett"/>
          <w:rFonts w:cs="Arial"/>
          <w:b/>
          <w:bCs w:val="0"/>
        </w:rPr>
      </w:pPr>
      <w:r>
        <w:rPr>
          <w:rStyle w:val="Fett"/>
          <w:rFonts w:cs="Arial"/>
        </w:rPr>
        <w:br w:type="page"/>
      </w:r>
    </w:p>
    <w:p w14:paraId="488E6DB9" w14:textId="60E660C7">
      <w:pPr>
        <w:pStyle w:val="1"/>
      </w:pPr>
      <w:bookmarkStart w:id="9" w:name="_Toc88561759"/>
      <w:bookmarkStart w:id="10" w:name="_Toc225759600"/>
      <w:r>
        <w:lastRenderedPageBreak/>
        <w:t>ST 01 - Bürodrehstuhl</w:t>
      </w:r>
      <w:bookmarkEnd w:id="9"/>
      <w:bookmarkEnd w:id="10"/>
    </w:p>
    <w:p w14:paraId="432FE086" w14:textId="0D86EA62">
      <w:r>
        <w:t>Bei allen nachfolgenden Anforderungen handelt es sich um Mindestanforderungen, die von einem angebotenen Produkt zwingend erfüllt werden müssen.</w:t>
      </w:r>
    </w:p>
    <w:p w14:paraId="1E756540" w14:textId="1713F0F9">
      <w:pPr>
        <w:pStyle w:val="2"/>
      </w:pPr>
      <w:bookmarkStart w:id="11" w:name="_Toc88561760"/>
      <w:bookmarkStart w:id="12" w:name="_Toc225759601"/>
      <w:r>
        <w:t>ST 01 - Anforderungen</w:t>
      </w:r>
      <w:bookmarkEnd w:id="11"/>
      <w:bookmarkEnd w:id="12"/>
    </w:p>
    <w:tbl>
      <w:tblPr>
        <w:tblStyle w:val="Tabellenraster1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402"/>
        <w:gridCol w:w="4253"/>
        <w:gridCol w:w="1063"/>
        <w:gridCol w:w="1063"/>
      </w:tblGrid>
      <w:tr w14:paraId="5658C2A5" w14:textId="77777777">
        <w:trPr>
          <w:tblHeader/>
        </w:trPr>
        <w:tc>
          <w:tcPr>
            <w:tcW w:w="3402" w:type="dxa"/>
            <w:shd w:val="clear" w:color="auto" w:fill="D9D9D9"/>
          </w:tcPr>
          <w:p w14:paraId="18BA1AC0" w14:textId="77777777">
            <w:pPr>
              <w:rPr>
                <w:rFonts w:cs="Arial"/>
              </w:rPr>
            </w:pPr>
            <w:bookmarkStart w:id="13" w:name="_Hlk209445286"/>
            <w:r>
              <w:rPr>
                <w:rFonts w:cs="Arial"/>
                <w:sz w:val="22"/>
                <w:szCs w:val="22"/>
              </w:rPr>
              <w:t>Bürodrehstuhl</w:t>
            </w:r>
          </w:p>
        </w:tc>
        <w:tc>
          <w:tcPr>
            <w:tcW w:w="6379" w:type="dxa"/>
            <w:gridSpan w:val="3"/>
            <w:shd w:val="clear" w:color="auto" w:fill="D9D9D9"/>
          </w:tcPr>
          <w:p w14:paraId="36A0EAB4" w14:textId="7777777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Angabe, ob die geforderten Punkte gegeben sind.</w:t>
            </w:r>
          </w:p>
        </w:tc>
      </w:tr>
      <w:tr w14:paraId="574CA4B3" w14:textId="77777777">
        <w:tc>
          <w:tcPr>
            <w:tcW w:w="7655" w:type="dxa"/>
            <w:gridSpan w:val="2"/>
          </w:tcPr>
          <w:p w14:paraId="3E32CB78" w14:textId="7777777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Bürodrehstuhl entsprechend DIN EN 1335 –Teil 1,-Teil 2</w:t>
            </w:r>
          </w:p>
        </w:tc>
        <w:tc>
          <w:tcPr>
            <w:tcW w:w="1063" w:type="dxa"/>
            <w:vAlign w:val="center"/>
          </w:tcPr>
          <w:p w14:paraId="3DB47D5B" w14:textId="41061161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63" w:type="dxa"/>
            <w:vAlign w:val="center"/>
          </w:tcPr>
          <w:p w14:paraId="5039DFD4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67C38783" w14:textId="77777777">
        <w:tc>
          <w:tcPr>
            <w:tcW w:w="7655" w:type="dxa"/>
            <w:gridSpan w:val="2"/>
          </w:tcPr>
          <w:p w14:paraId="32575B51" w14:textId="7777777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DIN 4550 „Büromöbel – Selbsttragende </w:t>
            </w:r>
            <w:proofErr w:type="spellStart"/>
            <w:r>
              <w:rPr>
                <w:rFonts w:cs="Arial"/>
                <w:sz w:val="22"/>
                <w:szCs w:val="22"/>
              </w:rPr>
              <w:t>Sitzhöhenverstellelemente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mit Energiespeicher für Büro-Arbeitsstühle – Sicherheitstechnische Anforderungen, Prüfung“</w:t>
            </w:r>
          </w:p>
        </w:tc>
        <w:tc>
          <w:tcPr>
            <w:tcW w:w="1063" w:type="dxa"/>
            <w:vAlign w:val="center"/>
          </w:tcPr>
          <w:p w14:paraId="5C5708AB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63" w:type="dxa"/>
            <w:vAlign w:val="center"/>
          </w:tcPr>
          <w:p w14:paraId="11F46496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65BA7378" w14:textId="77777777">
        <w:tc>
          <w:tcPr>
            <w:tcW w:w="7655" w:type="dxa"/>
            <w:gridSpan w:val="2"/>
          </w:tcPr>
          <w:p w14:paraId="53328F32" w14:textId="7777777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DIN EN 16139 „Möbel-Festigkeit, Dauerhaltbarkeit und Sicherheit – Anforderungen an Sitzmöbel für den Nicht-Wohnbereich“</w:t>
            </w:r>
          </w:p>
        </w:tc>
        <w:tc>
          <w:tcPr>
            <w:tcW w:w="1063" w:type="dxa"/>
            <w:vAlign w:val="center"/>
          </w:tcPr>
          <w:p w14:paraId="55AC4C80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63" w:type="dxa"/>
            <w:vAlign w:val="center"/>
          </w:tcPr>
          <w:p w14:paraId="4DFFB473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67BB2E6E" w14:textId="77777777">
        <w:tc>
          <w:tcPr>
            <w:tcW w:w="7655" w:type="dxa"/>
            <w:gridSpan w:val="2"/>
          </w:tcPr>
          <w:p w14:paraId="3CECBEAD" w14:textId="2704FB53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Mechanik: Synchronmechanik</w:t>
            </w:r>
          </w:p>
        </w:tc>
        <w:tc>
          <w:tcPr>
            <w:tcW w:w="1063" w:type="dxa"/>
            <w:vAlign w:val="center"/>
          </w:tcPr>
          <w:p w14:paraId="615BC4E4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63" w:type="dxa"/>
            <w:vAlign w:val="center"/>
          </w:tcPr>
          <w:p w14:paraId="189D5B10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5B1AF55E" w14:textId="77777777">
        <w:tc>
          <w:tcPr>
            <w:tcW w:w="7655" w:type="dxa"/>
            <w:gridSpan w:val="2"/>
          </w:tcPr>
          <w:p w14:paraId="12F125F4" w14:textId="5DE30279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Der </w:t>
            </w:r>
            <w:proofErr w:type="spellStart"/>
            <w:r>
              <w:rPr>
                <w:rFonts w:cs="Arial"/>
                <w:sz w:val="22"/>
                <w:szCs w:val="22"/>
              </w:rPr>
              <w:t>Rückenlehnenwiderstand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(Andruckhärte) soll durch eine im Sitzen bedienbare manuelle Regulierung erreicht werden.</w:t>
            </w:r>
          </w:p>
        </w:tc>
        <w:tc>
          <w:tcPr>
            <w:tcW w:w="1063" w:type="dxa"/>
            <w:vAlign w:val="center"/>
          </w:tcPr>
          <w:p w14:paraId="4849BC02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63" w:type="dxa"/>
            <w:vAlign w:val="center"/>
          </w:tcPr>
          <w:p w14:paraId="4FBE85AC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5A392662" w14:textId="77777777">
        <w:tc>
          <w:tcPr>
            <w:tcW w:w="7655" w:type="dxa"/>
            <w:gridSpan w:val="2"/>
          </w:tcPr>
          <w:p w14:paraId="344407D7" w14:textId="3E08DBB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Vollgepolsterter Sitz und teilgepolsterter Rücken (Rückenlehne vorderseitig bezogen, Rückseite aus Kunststoff in Farbe Schwarz (s. dazu Punkt 3.3))</w:t>
            </w:r>
          </w:p>
        </w:tc>
        <w:tc>
          <w:tcPr>
            <w:tcW w:w="1063" w:type="dxa"/>
            <w:vAlign w:val="center"/>
          </w:tcPr>
          <w:p w14:paraId="30EDA424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63" w:type="dxa"/>
            <w:vAlign w:val="center"/>
          </w:tcPr>
          <w:p w14:paraId="27BEB52C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56C4748A" w14:textId="77777777">
        <w:tc>
          <w:tcPr>
            <w:tcW w:w="7655" w:type="dxa"/>
            <w:gridSpan w:val="2"/>
          </w:tcPr>
          <w:p w14:paraId="37F5E3FE" w14:textId="5AED6B60">
            <w:pPr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>Bezug-Farbe: schwarz (s. dazu Punkt 3.3)</w:t>
            </w:r>
          </w:p>
        </w:tc>
        <w:tc>
          <w:tcPr>
            <w:tcW w:w="1063" w:type="dxa"/>
            <w:vAlign w:val="center"/>
          </w:tcPr>
          <w:p w14:paraId="6F384EAD" w14:textId="09AB3B4E">
            <w:pPr>
              <w:jc w:val="center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63" w:type="dxa"/>
            <w:vAlign w:val="center"/>
          </w:tcPr>
          <w:p w14:paraId="5E2F4705" w14:textId="090EE553">
            <w:pPr>
              <w:jc w:val="center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0C0E0ADC" w14:textId="77777777">
        <w:tc>
          <w:tcPr>
            <w:tcW w:w="7655" w:type="dxa"/>
            <w:gridSpan w:val="2"/>
          </w:tcPr>
          <w:p w14:paraId="5D826FCA" w14:textId="7777777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Die Polsterung muss dauerhaft eine ergonomisch zuträgliche Druckverteilung bieten. </w:t>
            </w:r>
          </w:p>
        </w:tc>
        <w:tc>
          <w:tcPr>
            <w:tcW w:w="1063" w:type="dxa"/>
            <w:vAlign w:val="center"/>
          </w:tcPr>
          <w:p w14:paraId="700791B0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63" w:type="dxa"/>
            <w:vAlign w:val="center"/>
          </w:tcPr>
          <w:p w14:paraId="6D6D100F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6B91BF9F" w14:textId="77777777">
        <w:tc>
          <w:tcPr>
            <w:tcW w:w="7655" w:type="dxa"/>
            <w:gridSpan w:val="2"/>
          </w:tcPr>
          <w:p w14:paraId="11C353B2" w14:textId="1A26008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Bezug ist atmungsaktiv</w:t>
            </w:r>
          </w:p>
        </w:tc>
        <w:tc>
          <w:tcPr>
            <w:tcW w:w="1063" w:type="dxa"/>
            <w:vAlign w:val="center"/>
          </w:tcPr>
          <w:p w14:paraId="0D6E88DE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63" w:type="dxa"/>
            <w:vAlign w:val="center"/>
          </w:tcPr>
          <w:p w14:paraId="64855EC6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2C43285B" w14:textId="77777777">
        <w:tc>
          <w:tcPr>
            <w:tcW w:w="7655" w:type="dxa"/>
            <w:gridSpan w:val="2"/>
          </w:tcPr>
          <w:p w14:paraId="517133F7" w14:textId="3E1DD94C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Austauschbare Sitz- und Rückenpolster</w:t>
            </w:r>
          </w:p>
        </w:tc>
        <w:tc>
          <w:tcPr>
            <w:tcW w:w="1063" w:type="dxa"/>
            <w:vAlign w:val="center"/>
          </w:tcPr>
          <w:p w14:paraId="7EE378A6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63" w:type="dxa"/>
            <w:vAlign w:val="center"/>
          </w:tcPr>
          <w:p w14:paraId="7798640C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68EF5598" w14:textId="77777777">
        <w:tc>
          <w:tcPr>
            <w:tcW w:w="7655" w:type="dxa"/>
            <w:gridSpan w:val="2"/>
          </w:tcPr>
          <w:p w14:paraId="569D9CFA" w14:textId="4217C19D">
            <w:pPr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 xml:space="preserve">Bezug mit min. 100.000 Scheuertouren (nach </w:t>
            </w:r>
            <w:proofErr w:type="spellStart"/>
            <w:r>
              <w:rPr>
                <w:rFonts w:cs="Arial"/>
                <w:sz w:val="22"/>
                <w:szCs w:val="22"/>
              </w:rPr>
              <w:t>Martindale</w:t>
            </w:r>
            <w:proofErr w:type="spellEnd"/>
            <w:r>
              <w:rPr>
                <w:rFonts w:cs="Arial"/>
                <w:sz w:val="22"/>
                <w:szCs w:val="22"/>
              </w:rPr>
              <w:t>) und schwerentflammbar, geprüft nach EN 1021 Teil 1+2.</w:t>
            </w:r>
          </w:p>
        </w:tc>
        <w:tc>
          <w:tcPr>
            <w:tcW w:w="1063" w:type="dxa"/>
            <w:vAlign w:val="center"/>
          </w:tcPr>
          <w:p w14:paraId="779C05A6" w14:textId="246B7050">
            <w:pPr>
              <w:jc w:val="center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63" w:type="dxa"/>
            <w:vAlign w:val="center"/>
          </w:tcPr>
          <w:p w14:paraId="3791A18C" w14:textId="48C08374">
            <w:pPr>
              <w:jc w:val="center"/>
              <w:rPr>
                <w:rFonts w:cs="Arial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53DFA2D6" w14:textId="77777777">
        <w:tc>
          <w:tcPr>
            <w:tcW w:w="7655" w:type="dxa"/>
            <w:gridSpan w:val="2"/>
          </w:tcPr>
          <w:p w14:paraId="276FF89C" w14:textId="0B6FC945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Sitzhöheneinstellung mit Standard-Sicherheitsgasfeder wahlweise von mindestens 40 cm bis mindestens 53 cm bzw. von mindestens 47 cm bis mindestens 60 cm (s. dazu Punkt 1.2. Modelle)</w:t>
            </w:r>
          </w:p>
        </w:tc>
        <w:tc>
          <w:tcPr>
            <w:tcW w:w="1063" w:type="dxa"/>
            <w:vAlign w:val="center"/>
          </w:tcPr>
          <w:p w14:paraId="0DA15270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63" w:type="dxa"/>
            <w:vAlign w:val="center"/>
          </w:tcPr>
          <w:p w14:paraId="00E45D65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42AE104E" w14:textId="77777777">
        <w:tc>
          <w:tcPr>
            <w:tcW w:w="7655" w:type="dxa"/>
            <w:gridSpan w:val="2"/>
          </w:tcPr>
          <w:p w14:paraId="4576DFF5" w14:textId="018B3294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Sitzbreite: muss mindestens 45 cm sein.</w:t>
            </w:r>
          </w:p>
        </w:tc>
        <w:tc>
          <w:tcPr>
            <w:tcW w:w="1063" w:type="dxa"/>
            <w:vAlign w:val="center"/>
          </w:tcPr>
          <w:p w14:paraId="7C7A94BD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63" w:type="dxa"/>
            <w:vAlign w:val="center"/>
          </w:tcPr>
          <w:p w14:paraId="05A91598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2D5DA8EF" w14:textId="77777777">
        <w:tc>
          <w:tcPr>
            <w:tcW w:w="7655" w:type="dxa"/>
            <w:gridSpan w:val="2"/>
          </w:tcPr>
          <w:p w14:paraId="2AB460FF" w14:textId="7777777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Nutzergewicht bis 125 kg</w:t>
            </w:r>
          </w:p>
        </w:tc>
        <w:tc>
          <w:tcPr>
            <w:tcW w:w="1063" w:type="dxa"/>
            <w:vAlign w:val="center"/>
          </w:tcPr>
          <w:p w14:paraId="64F9D640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63" w:type="dxa"/>
            <w:vAlign w:val="center"/>
          </w:tcPr>
          <w:p w14:paraId="5F9D3741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7CA4CDF8" w14:textId="77777777">
        <w:tc>
          <w:tcPr>
            <w:tcW w:w="7655" w:type="dxa"/>
            <w:gridSpan w:val="2"/>
          </w:tcPr>
          <w:p w14:paraId="7D269703" w14:textId="7777777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Auf eine durchschnittliche tägliche Nutzungszeit von 8 Stunden ausgelegt </w:t>
            </w:r>
          </w:p>
        </w:tc>
        <w:tc>
          <w:tcPr>
            <w:tcW w:w="1063" w:type="dxa"/>
            <w:vAlign w:val="center"/>
          </w:tcPr>
          <w:p w14:paraId="4C7C4527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63" w:type="dxa"/>
            <w:vAlign w:val="center"/>
          </w:tcPr>
          <w:p w14:paraId="5675B4C5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2353B786" w14:textId="77777777">
        <w:tc>
          <w:tcPr>
            <w:tcW w:w="7655" w:type="dxa"/>
            <w:gridSpan w:val="2"/>
          </w:tcPr>
          <w:p w14:paraId="597E8C38" w14:textId="48EC46A3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Sitzfläche mit einer Sitztiefe von mindestens 40 cm und einer Sitztiefeneinstellung von mindestens 5 cm </w:t>
            </w:r>
          </w:p>
        </w:tc>
        <w:tc>
          <w:tcPr>
            <w:tcW w:w="1063" w:type="dxa"/>
            <w:vAlign w:val="center"/>
          </w:tcPr>
          <w:p w14:paraId="66D61430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63" w:type="dxa"/>
            <w:vAlign w:val="center"/>
          </w:tcPr>
          <w:p w14:paraId="3DD15918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43F0BAA1" w14:textId="77777777">
        <w:tc>
          <w:tcPr>
            <w:tcW w:w="7655" w:type="dxa"/>
            <w:gridSpan w:val="2"/>
          </w:tcPr>
          <w:p w14:paraId="5DB4664C" w14:textId="7777777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Auch bei einer nach hinten geneigten Arbeitshaltung darf sich die Sitzflächenvorderkante nicht bzw. nur unmerklich nach oben anheben</w:t>
            </w:r>
          </w:p>
        </w:tc>
        <w:tc>
          <w:tcPr>
            <w:tcW w:w="1063" w:type="dxa"/>
            <w:vAlign w:val="center"/>
          </w:tcPr>
          <w:p w14:paraId="6CC54A8C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63" w:type="dxa"/>
            <w:vAlign w:val="center"/>
          </w:tcPr>
          <w:p w14:paraId="67C9CE00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376C835D" w14:textId="77777777">
        <w:tc>
          <w:tcPr>
            <w:tcW w:w="7655" w:type="dxa"/>
            <w:gridSpan w:val="2"/>
          </w:tcPr>
          <w:p w14:paraId="05348A29" w14:textId="795A2795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Höhe der Oberkante der Rückenlehne:  mindestens 48 cm</w:t>
            </w:r>
          </w:p>
        </w:tc>
        <w:tc>
          <w:tcPr>
            <w:tcW w:w="1063" w:type="dxa"/>
            <w:vAlign w:val="center"/>
          </w:tcPr>
          <w:p w14:paraId="4BA4E7F0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63" w:type="dxa"/>
            <w:vAlign w:val="center"/>
          </w:tcPr>
          <w:p w14:paraId="1062C000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1BC70587" w14:textId="77777777">
        <w:tc>
          <w:tcPr>
            <w:tcW w:w="7655" w:type="dxa"/>
            <w:gridSpan w:val="2"/>
          </w:tcPr>
          <w:p w14:paraId="58F84593" w14:textId="7777777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Rückenlehne: Unterstützung bis zu den Schulterblättern</w:t>
            </w:r>
          </w:p>
        </w:tc>
        <w:tc>
          <w:tcPr>
            <w:tcW w:w="1063" w:type="dxa"/>
            <w:vAlign w:val="center"/>
          </w:tcPr>
          <w:p w14:paraId="4791FA7C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63" w:type="dxa"/>
            <w:vAlign w:val="center"/>
          </w:tcPr>
          <w:p w14:paraId="464337F8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6306A14A" w14:textId="77777777">
        <w:tc>
          <w:tcPr>
            <w:tcW w:w="7655" w:type="dxa"/>
            <w:gridSpan w:val="2"/>
          </w:tcPr>
          <w:p w14:paraId="3D2BDD1E" w14:textId="7777777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Rückenlehne mit Lordosenstütze in der Tiefe verstellbar und in der Höhe über </w:t>
            </w:r>
            <w:proofErr w:type="spellStart"/>
            <w:r>
              <w:rPr>
                <w:rFonts w:cs="Arial"/>
                <w:sz w:val="22"/>
                <w:szCs w:val="22"/>
              </w:rPr>
              <w:t>Rückenlehnenverstellung</w:t>
            </w:r>
            <w:proofErr w:type="spellEnd"/>
            <w:r>
              <w:rPr>
                <w:rFonts w:cs="Arial"/>
                <w:sz w:val="22"/>
                <w:szCs w:val="22"/>
              </w:rPr>
              <w:t xml:space="preserve"> anpassbar </w:t>
            </w:r>
          </w:p>
        </w:tc>
        <w:tc>
          <w:tcPr>
            <w:tcW w:w="1063" w:type="dxa"/>
            <w:vAlign w:val="center"/>
          </w:tcPr>
          <w:p w14:paraId="56CE8FE7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63" w:type="dxa"/>
            <w:vAlign w:val="center"/>
          </w:tcPr>
          <w:p w14:paraId="4D73801C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3F50BEF1" w14:textId="77777777">
        <w:tc>
          <w:tcPr>
            <w:tcW w:w="7655" w:type="dxa"/>
            <w:gridSpan w:val="2"/>
          </w:tcPr>
          <w:p w14:paraId="10667C09" w14:textId="7777777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Armlehnen des Bürostuhls müssen verstellbar sein in der lichten Weite, der Höhe und der Tiefe (schwenkbar) (4D).</w:t>
            </w:r>
          </w:p>
        </w:tc>
        <w:tc>
          <w:tcPr>
            <w:tcW w:w="1063" w:type="dxa"/>
            <w:vAlign w:val="center"/>
          </w:tcPr>
          <w:p w14:paraId="46B12B2D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63" w:type="dxa"/>
            <w:vAlign w:val="center"/>
          </w:tcPr>
          <w:p w14:paraId="15D2493F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74F44EE3" w14:textId="77777777">
        <w:tc>
          <w:tcPr>
            <w:tcW w:w="7655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872"/>
              <w:gridCol w:w="2830"/>
            </w:tblGrid>
            <w:tr w14:paraId="40926CD0" w14:textId="77777777">
              <w:trPr>
                <w:trHeight w:val="103"/>
              </w:trPr>
              <w:tc>
                <w:tcPr>
                  <w:tcW w:w="2872" w:type="dxa"/>
                </w:tcPr>
                <w:p w14:paraId="17BA0137" w14:textId="77777777">
                  <w:pPr>
                    <w:autoSpaceDE w:val="0"/>
                    <w:autoSpaceDN w:val="0"/>
                    <w:adjustRightInd w:val="0"/>
                    <w:ind w:left="-68"/>
                    <w:rPr>
                      <w:rFonts w:cs="Arial"/>
                      <w:lang w:eastAsia="de-DE"/>
                    </w:rPr>
                  </w:pPr>
                  <w:r>
                    <w:rPr>
                      <w:rFonts w:cs="Arial"/>
                      <w:lang w:eastAsia="de-DE"/>
                    </w:rPr>
                    <w:t xml:space="preserve">Länge der Armauflagen: </w:t>
                  </w:r>
                </w:p>
              </w:tc>
              <w:tc>
                <w:tcPr>
                  <w:tcW w:w="2830" w:type="dxa"/>
                </w:tcPr>
                <w:p w14:paraId="55CD5067" w14:textId="06CA68DB">
                  <w:pPr>
                    <w:autoSpaceDE w:val="0"/>
                    <w:autoSpaceDN w:val="0"/>
                    <w:adjustRightInd w:val="0"/>
                    <w:rPr>
                      <w:rFonts w:cs="Arial"/>
                      <w:lang w:eastAsia="de-DE"/>
                    </w:rPr>
                  </w:pPr>
                  <w:r>
                    <w:rPr>
                      <w:rFonts w:cs="Arial"/>
                      <w:lang w:eastAsia="de-DE"/>
                    </w:rPr>
                    <w:t>mindestens 20 cm</w:t>
                  </w:r>
                </w:p>
              </w:tc>
            </w:tr>
          </w:tbl>
          <w:p w14:paraId="4C6548E5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64AA5128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63" w:type="dxa"/>
            <w:vAlign w:val="center"/>
          </w:tcPr>
          <w:p w14:paraId="74F84ECF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5DDCEA9A" w14:textId="77777777">
        <w:tc>
          <w:tcPr>
            <w:tcW w:w="7655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872"/>
              <w:gridCol w:w="3768"/>
            </w:tblGrid>
            <w:tr w14:paraId="097B0AA0" w14:textId="77777777">
              <w:trPr>
                <w:trHeight w:val="103"/>
              </w:trPr>
              <w:tc>
                <w:tcPr>
                  <w:tcW w:w="2872" w:type="dxa"/>
                </w:tcPr>
                <w:p w14:paraId="5B8345B0" w14:textId="650D7510">
                  <w:pPr>
                    <w:autoSpaceDE w:val="0"/>
                    <w:autoSpaceDN w:val="0"/>
                    <w:adjustRightInd w:val="0"/>
                    <w:ind w:left="-68"/>
                    <w:rPr>
                      <w:rFonts w:cs="Arial"/>
                      <w:lang w:eastAsia="de-DE"/>
                    </w:rPr>
                  </w:pPr>
                  <w:r>
                    <w:rPr>
                      <w:rFonts w:cs="Arial"/>
                      <w:lang w:eastAsia="de-DE"/>
                    </w:rPr>
                    <w:t xml:space="preserve">Breite der Armauflagen: </w:t>
                  </w:r>
                </w:p>
              </w:tc>
              <w:tc>
                <w:tcPr>
                  <w:tcW w:w="3768" w:type="dxa"/>
                </w:tcPr>
                <w:p w14:paraId="56154814" w14:textId="63F06A6E">
                  <w:pPr>
                    <w:autoSpaceDE w:val="0"/>
                    <w:autoSpaceDN w:val="0"/>
                    <w:adjustRightInd w:val="0"/>
                    <w:rPr>
                      <w:rFonts w:cs="Arial"/>
                      <w:lang w:eastAsia="de-DE"/>
                    </w:rPr>
                  </w:pPr>
                  <w:r>
                    <w:rPr>
                      <w:rFonts w:cs="Arial"/>
                      <w:lang w:eastAsia="de-DE"/>
                    </w:rPr>
                    <w:t>mindestens 5 cm bis max.</w:t>
                  </w:r>
                  <w:r>
                    <w:rPr>
                      <w:rFonts w:cs="Arial"/>
                      <w:color w:val="FF0000"/>
                      <w:lang w:eastAsia="de-DE"/>
                    </w:rPr>
                    <w:t xml:space="preserve"> </w:t>
                  </w:r>
                  <w:r>
                    <w:rPr>
                      <w:rFonts w:cs="Arial"/>
                      <w:lang w:eastAsia="de-DE"/>
                    </w:rPr>
                    <w:t>9 cm</w:t>
                  </w:r>
                </w:p>
              </w:tc>
            </w:tr>
          </w:tbl>
          <w:p w14:paraId="50534A0E" w14:textId="7777777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14:paraId="264CE230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63" w:type="dxa"/>
            <w:vAlign w:val="center"/>
          </w:tcPr>
          <w:p w14:paraId="6E8E22E0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716C9EE0" w14:textId="77777777">
        <w:tc>
          <w:tcPr>
            <w:tcW w:w="7655" w:type="dxa"/>
            <w:gridSpan w:val="2"/>
          </w:tcPr>
          <w:p w14:paraId="7F210044" w14:textId="480EE567">
            <w:pPr>
              <w:autoSpaceDE w:val="0"/>
              <w:autoSpaceDN w:val="0"/>
              <w:adjustRightInd w:val="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Der Stuhl verfügt über weiche Armauflagen</w:t>
            </w:r>
          </w:p>
        </w:tc>
        <w:tc>
          <w:tcPr>
            <w:tcW w:w="1063" w:type="dxa"/>
            <w:vAlign w:val="center"/>
          </w:tcPr>
          <w:p w14:paraId="3014273E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63" w:type="dxa"/>
            <w:vAlign w:val="center"/>
          </w:tcPr>
          <w:p w14:paraId="103236CA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07B14A8E" w14:textId="77777777">
        <w:tc>
          <w:tcPr>
            <w:tcW w:w="7655" w:type="dxa"/>
            <w:gridSpan w:val="2"/>
          </w:tcPr>
          <w:p w14:paraId="6F17D9C1" w14:textId="7777777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Armlehnen müssen mit einfachem Werkzeug austauschbar und bei Bedarf nachrüstbar sein.</w:t>
            </w:r>
          </w:p>
        </w:tc>
        <w:tc>
          <w:tcPr>
            <w:tcW w:w="1063" w:type="dxa"/>
            <w:vAlign w:val="center"/>
          </w:tcPr>
          <w:p w14:paraId="0109ADFD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63" w:type="dxa"/>
            <w:vAlign w:val="center"/>
          </w:tcPr>
          <w:p w14:paraId="6B647389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67529370" w14:textId="77777777">
        <w:tc>
          <w:tcPr>
            <w:tcW w:w="7655" w:type="dxa"/>
            <w:gridSpan w:val="2"/>
          </w:tcPr>
          <w:p w14:paraId="3785EB4D" w14:textId="31182F3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Alle Hebel gut zu erreichen und einfach zu bedienen</w:t>
            </w:r>
          </w:p>
        </w:tc>
        <w:tc>
          <w:tcPr>
            <w:tcW w:w="1063" w:type="dxa"/>
            <w:vAlign w:val="center"/>
          </w:tcPr>
          <w:p w14:paraId="27A0A7EA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63" w:type="dxa"/>
            <w:vAlign w:val="center"/>
          </w:tcPr>
          <w:p w14:paraId="595685A9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04C5971D" w14:textId="77777777">
        <w:tc>
          <w:tcPr>
            <w:tcW w:w="7655" w:type="dxa"/>
            <w:gridSpan w:val="2"/>
            <w:tcBorders>
              <w:bottom w:val="single" w:sz="4" w:space="0" w:color="auto"/>
            </w:tcBorders>
          </w:tcPr>
          <w:p w14:paraId="65EF10DE" w14:textId="177A779E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Fußkreuz </w:t>
            </w:r>
            <w:r>
              <w:rPr>
                <w:rFonts w:cs="Arial"/>
                <w:bCs/>
                <w:sz w:val="22"/>
                <w:szCs w:val="22"/>
              </w:rPr>
              <w:t>5-strahlig</w:t>
            </w:r>
            <w:r>
              <w:rPr>
                <w:rFonts w:cs="Arial"/>
                <w:sz w:val="22"/>
                <w:szCs w:val="22"/>
              </w:rPr>
              <w:t xml:space="preserve"> aus Aluminium oder silberfarbig, alternativ in polierter Ausführung. Keine Verchromung.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14:paraId="1F67050B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14:paraId="4E393C28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18FCD0F2" w14:textId="77777777">
        <w:tc>
          <w:tcPr>
            <w:tcW w:w="76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42D913" w14:textId="60DF30DC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 Doppelrollen (Ø 65 mm). Verschiedene Rollen zur Auswahl (für harte Böden (zweifarbig: Kern schwarz und Ummantelung grau) / für weiche Böden (einfarbig schwarz)). (s. dazu Punkt 1.2. Modelle)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8E87D1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FD3590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</w:tbl>
    <w:tbl>
      <w:tblPr>
        <w:tblStyle w:val="Tabellenraster2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10"/>
        <w:gridCol w:w="5245"/>
        <w:gridCol w:w="1063"/>
        <w:gridCol w:w="1063"/>
      </w:tblGrid>
      <w:tr w14:paraId="5B631172" w14:textId="77777777">
        <w:tc>
          <w:tcPr>
            <w:tcW w:w="7655" w:type="dxa"/>
            <w:gridSpan w:val="2"/>
            <w:tcBorders>
              <w:top w:val="single" w:sz="4" w:space="0" w:color="auto"/>
            </w:tcBorders>
          </w:tcPr>
          <w:bookmarkEnd w:id="13"/>
          <w:p w14:paraId="12CA1ADE" w14:textId="7777777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Deutschsprachige Bedienungsanleitung pro Stuhl in Schriftform muss mitgeliefert werden.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center"/>
          </w:tcPr>
          <w:p w14:paraId="6E758339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63" w:type="dxa"/>
            <w:tcBorders>
              <w:top w:val="single" w:sz="4" w:space="0" w:color="auto"/>
            </w:tcBorders>
            <w:vAlign w:val="center"/>
          </w:tcPr>
          <w:p w14:paraId="2D3813F9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5CDC927E" w14:textId="77777777"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02A12207" w14:textId="77777777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Hinweis</w:t>
            </w:r>
          </w:p>
        </w:tc>
        <w:tc>
          <w:tcPr>
            <w:tcW w:w="7371" w:type="dxa"/>
            <w:gridSpan w:val="3"/>
          </w:tcPr>
          <w:p w14:paraId="7AA31153" w14:textId="7777777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Ein Nein</w:t>
            </w:r>
            <w:r>
              <w:rPr>
                <w:rFonts w:cs="Arial"/>
                <w:sz w:val="22"/>
                <w:szCs w:val="22"/>
              </w:rPr>
              <w:t xml:space="preserve"> führt zwingend zum </w:t>
            </w:r>
            <w:r>
              <w:rPr>
                <w:rFonts w:cs="Arial"/>
                <w:b/>
                <w:sz w:val="22"/>
                <w:szCs w:val="22"/>
              </w:rPr>
              <w:t>Ausschluss</w:t>
            </w:r>
            <w:r>
              <w:rPr>
                <w:rFonts w:cs="Arial"/>
                <w:sz w:val="22"/>
                <w:szCs w:val="22"/>
              </w:rPr>
              <w:t xml:space="preserve"> des gesamten Angebotes!</w:t>
            </w:r>
          </w:p>
        </w:tc>
      </w:tr>
    </w:tbl>
    <w:p w14:paraId="675C2887" w14:textId="74898784">
      <w:pPr>
        <w:pStyle w:val="2"/>
      </w:pPr>
      <w:bookmarkStart w:id="14" w:name="_Toc88561761"/>
      <w:bookmarkStart w:id="15" w:name="_Toc225759602"/>
      <w:r>
        <w:lastRenderedPageBreak/>
        <w:t>ST 01 - Modelle:</w:t>
      </w:r>
      <w:bookmarkEnd w:id="14"/>
      <w:bookmarkEnd w:id="15"/>
    </w:p>
    <w:p w14:paraId="22B6FFB4" w14:textId="77777777">
      <w:pPr>
        <w:pStyle w:val="3"/>
      </w:pPr>
      <w:bookmarkStart w:id="16" w:name="_Toc88561763"/>
      <w:bookmarkStart w:id="17" w:name="_Toc225759603"/>
      <w:r>
        <w:t>ST 01 - Bürodrehstuhl mit Rollen für weiche Böden Sitzhöhe 40-53 cm</w:t>
      </w:r>
      <w:bookmarkEnd w:id="16"/>
      <w:bookmarkEnd w:id="17"/>
    </w:p>
    <w:tbl>
      <w:tblPr>
        <w:tblStyle w:val="Tabellenraster3"/>
        <w:tblW w:w="765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7"/>
        <w:gridCol w:w="3544"/>
        <w:gridCol w:w="1346"/>
        <w:gridCol w:w="1347"/>
      </w:tblGrid>
      <w:tr w14:paraId="3F16E4A7" w14:textId="77777777">
        <w:trPr>
          <w:tblHeader/>
        </w:trPr>
        <w:tc>
          <w:tcPr>
            <w:tcW w:w="1417" w:type="dxa"/>
            <w:shd w:val="clear" w:color="auto" w:fill="D9D9D9"/>
          </w:tcPr>
          <w:p w14:paraId="617C5A81" w14:textId="7777777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Modell</w:t>
            </w:r>
          </w:p>
        </w:tc>
        <w:tc>
          <w:tcPr>
            <w:tcW w:w="6237" w:type="dxa"/>
            <w:gridSpan w:val="3"/>
            <w:shd w:val="clear" w:color="auto" w:fill="D9D9D9"/>
          </w:tcPr>
          <w:p w14:paraId="7AA8F6F4" w14:textId="7777777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Angabe, ob die geforderten Punkte gegeben sind.</w:t>
            </w:r>
          </w:p>
        </w:tc>
      </w:tr>
      <w:tr w14:paraId="6105DACD" w14:textId="77777777">
        <w:tc>
          <w:tcPr>
            <w:tcW w:w="4961" w:type="dxa"/>
            <w:gridSpan w:val="2"/>
          </w:tcPr>
          <w:p w14:paraId="6C4EB7CD" w14:textId="01231D8C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Alle Punkte unter 1.1. Anforderungen</w:t>
            </w:r>
          </w:p>
        </w:tc>
        <w:tc>
          <w:tcPr>
            <w:tcW w:w="1346" w:type="dxa"/>
          </w:tcPr>
          <w:p w14:paraId="22EE2B36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347" w:type="dxa"/>
          </w:tcPr>
          <w:p w14:paraId="25FC7449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10975881" w14:textId="77777777">
        <w:tc>
          <w:tcPr>
            <w:tcW w:w="4961" w:type="dxa"/>
            <w:gridSpan w:val="2"/>
          </w:tcPr>
          <w:p w14:paraId="38A7D2D9" w14:textId="53379825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Verstellbereich der Sitzhöhe 40 cm bis 53 cm </w:t>
            </w:r>
          </w:p>
        </w:tc>
        <w:tc>
          <w:tcPr>
            <w:tcW w:w="1346" w:type="dxa"/>
          </w:tcPr>
          <w:p w14:paraId="1950A9A6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347" w:type="dxa"/>
          </w:tcPr>
          <w:p w14:paraId="4688FE7A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1F29030D" w14:textId="77777777">
        <w:tc>
          <w:tcPr>
            <w:tcW w:w="4961" w:type="dxa"/>
            <w:gridSpan w:val="2"/>
          </w:tcPr>
          <w:p w14:paraId="192AF999" w14:textId="28F1238D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 harte Doppelrollen für weiche Bodenbeläge (einfarbig schwarz)</w:t>
            </w:r>
          </w:p>
        </w:tc>
        <w:tc>
          <w:tcPr>
            <w:tcW w:w="1346" w:type="dxa"/>
          </w:tcPr>
          <w:p w14:paraId="20B626EB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347" w:type="dxa"/>
          </w:tcPr>
          <w:p w14:paraId="06FFD207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4D3432D7" w14:textId="77777777">
        <w:tc>
          <w:tcPr>
            <w:tcW w:w="1417" w:type="dxa"/>
            <w:shd w:val="clear" w:color="auto" w:fill="D9D9D9"/>
            <w:vAlign w:val="center"/>
          </w:tcPr>
          <w:p w14:paraId="0366DF85" w14:textId="77777777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Hinweis</w:t>
            </w:r>
          </w:p>
        </w:tc>
        <w:tc>
          <w:tcPr>
            <w:tcW w:w="6237" w:type="dxa"/>
            <w:gridSpan w:val="3"/>
          </w:tcPr>
          <w:p w14:paraId="1C99A3F8" w14:textId="7777777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Ein Nein</w:t>
            </w:r>
            <w:r>
              <w:rPr>
                <w:rFonts w:cs="Arial"/>
                <w:sz w:val="22"/>
                <w:szCs w:val="22"/>
              </w:rPr>
              <w:t xml:space="preserve"> führt zwingend zum </w:t>
            </w:r>
            <w:r>
              <w:rPr>
                <w:rFonts w:cs="Arial"/>
                <w:b/>
                <w:sz w:val="22"/>
                <w:szCs w:val="22"/>
              </w:rPr>
              <w:t>Ausschluss</w:t>
            </w:r>
            <w:r>
              <w:rPr>
                <w:rFonts w:cs="Arial"/>
                <w:sz w:val="22"/>
                <w:szCs w:val="22"/>
              </w:rPr>
              <w:t xml:space="preserve"> des gesamten Angebotes!</w:t>
            </w:r>
          </w:p>
        </w:tc>
      </w:tr>
    </w:tbl>
    <w:p w14:paraId="1BF93860" w14:textId="77777777">
      <w:bookmarkStart w:id="18" w:name="_Toc88561765"/>
    </w:p>
    <w:p w14:paraId="563516F6" w14:textId="2DB53684">
      <w:pPr>
        <w:pStyle w:val="3"/>
      </w:pPr>
      <w:bookmarkStart w:id="19" w:name="_Toc225759604"/>
      <w:r>
        <w:t>ST 01 - Bürodrehstuhl mit Rollen für harte Böden Sitzhöhe 40-53 cm</w:t>
      </w:r>
      <w:bookmarkEnd w:id="18"/>
      <w:bookmarkEnd w:id="19"/>
    </w:p>
    <w:tbl>
      <w:tblPr>
        <w:tblStyle w:val="Tabellenraster4"/>
        <w:tblW w:w="765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7"/>
        <w:gridCol w:w="3544"/>
        <w:gridCol w:w="1346"/>
        <w:gridCol w:w="1347"/>
      </w:tblGrid>
      <w:tr w14:paraId="1D2FD3ED" w14:textId="77777777">
        <w:trPr>
          <w:tblHeader/>
        </w:trPr>
        <w:tc>
          <w:tcPr>
            <w:tcW w:w="1417" w:type="dxa"/>
            <w:shd w:val="clear" w:color="auto" w:fill="D9D9D9"/>
          </w:tcPr>
          <w:p w14:paraId="4DBEB01C" w14:textId="77777777">
            <w:pPr>
              <w:rPr>
                <w:rFonts w:cs="Arial"/>
                <w:sz w:val="22"/>
                <w:szCs w:val="22"/>
              </w:rPr>
            </w:pPr>
            <w:bookmarkStart w:id="20" w:name="_Hlk209445890"/>
            <w:bookmarkStart w:id="21" w:name="_Hlk209445911"/>
            <w:r>
              <w:rPr>
                <w:rFonts w:cs="Arial"/>
                <w:sz w:val="22"/>
                <w:szCs w:val="22"/>
              </w:rPr>
              <w:t>Modell</w:t>
            </w:r>
          </w:p>
        </w:tc>
        <w:tc>
          <w:tcPr>
            <w:tcW w:w="6237" w:type="dxa"/>
            <w:gridSpan w:val="3"/>
            <w:shd w:val="clear" w:color="auto" w:fill="D9D9D9"/>
          </w:tcPr>
          <w:p w14:paraId="27770CB9" w14:textId="7777777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Angabe, ob die geforderten Punkte gegeben sind.</w:t>
            </w:r>
          </w:p>
        </w:tc>
      </w:tr>
      <w:bookmarkEnd w:id="20"/>
      <w:tr w14:paraId="65B3BFEB" w14:textId="77777777">
        <w:tc>
          <w:tcPr>
            <w:tcW w:w="4961" w:type="dxa"/>
            <w:gridSpan w:val="2"/>
          </w:tcPr>
          <w:p w14:paraId="4EE1DFD9" w14:textId="7A4B47D8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Alle Punkte unter 1.1. Anforderungen</w:t>
            </w:r>
          </w:p>
        </w:tc>
        <w:tc>
          <w:tcPr>
            <w:tcW w:w="1346" w:type="dxa"/>
          </w:tcPr>
          <w:p w14:paraId="4A555CE0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347" w:type="dxa"/>
          </w:tcPr>
          <w:p w14:paraId="47D8DD6F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56B14828" w14:textId="77777777">
        <w:tc>
          <w:tcPr>
            <w:tcW w:w="4961" w:type="dxa"/>
            <w:gridSpan w:val="2"/>
          </w:tcPr>
          <w:p w14:paraId="3BD676FC" w14:textId="749750DA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Verstellbereich der Sitzhöhe 40 cm bis 53 cm</w:t>
            </w:r>
          </w:p>
        </w:tc>
        <w:tc>
          <w:tcPr>
            <w:tcW w:w="1346" w:type="dxa"/>
          </w:tcPr>
          <w:p w14:paraId="2D9F6881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347" w:type="dxa"/>
          </w:tcPr>
          <w:p w14:paraId="5778F73A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0AA85DFE" w14:textId="77777777">
        <w:tc>
          <w:tcPr>
            <w:tcW w:w="4961" w:type="dxa"/>
            <w:gridSpan w:val="2"/>
          </w:tcPr>
          <w:p w14:paraId="6A2A096F" w14:textId="2D4479C6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 weiche Doppelrollen für harte Bodenbeläge (zweifarbig: Kern schwarz und Ummantelung grau)</w:t>
            </w:r>
          </w:p>
        </w:tc>
        <w:tc>
          <w:tcPr>
            <w:tcW w:w="1346" w:type="dxa"/>
          </w:tcPr>
          <w:p w14:paraId="69B8DE88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347" w:type="dxa"/>
          </w:tcPr>
          <w:p w14:paraId="743E073B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2AAA7E1B" w14:textId="77777777">
        <w:tc>
          <w:tcPr>
            <w:tcW w:w="1417" w:type="dxa"/>
            <w:shd w:val="clear" w:color="auto" w:fill="D9D9D9"/>
            <w:vAlign w:val="center"/>
          </w:tcPr>
          <w:p w14:paraId="782AA0FA" w14:textId="77777777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Hinweis</w:t>
            </w:r>
          </w:p>
        </w:tc>
        <w:tc>
          <w:tcPr>
            <w:tcW w:w="6237" w:type="dxa"/>
            <w:gridSpan w:val="3"/>
          </w:tcPr>
          <w:p w14:paraId="166E9082" w14:textId="7777777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Ein Nein</w:t>
            </w:r>
            <w:r>
              <w:rPr>
                <w:rFonts w:cs="Arial"/>
                <w:sz w:val="22"/>
                <w:szCs w:val="22"/>
              </w:rPr>
              <w:t xml:space="preserve"> führt zwingend zum </w:t>
            </w:r>
            <w:r>
              <w:rPr>
                <w:rFonts w:cs="Arial"/>
                <w:b/>
                <w:sz w:val="22"/>
                <w:szCs w:val="22"/>
              </w:rPr>
              <w:t>Ausschluss</w:t>
            </w:r>
            <w:r>
              <w:rPr>
                <w:rFonts w:cs="Arial"/>
                <w:sz w:val="22"/>
                <w:szCs w:val="22"/>
              </w:rPr>
              <w:t xml:space="preserve"> des gesamten Angebotes!</w:t>
            </w:r>
          </w:p>
        </w:tc>
      </w:tr>
      <w:bookmarkEnd w:id="21"/>
    </w:tbl>
    <w:p w14:paraId="0D92E0CB" w14:textId="77777777"/>
    <w:p w14:paraId="4FBF25DE" w14:textId="19953BAD">
      <w:pPr>
        <w:pStyle w:val="3"/>
      </w:pPr>
      <w:bookmarkStart w:id="22" w:name="_Toc225759605"/>
      <w:r>
        <w:t>ST 01 - Bürodrehstuhl mit Rollen für weiche Böden Sitzhöhe 47- 60 cm</w:t>
      </w:r>
      <w:bookmarkEnd w:id="22"/>
    </w:p>
    <w:tbl>
      <w:tblPr>
        <w:tblStyle w:val="Tabellenraster5"/>
        <w:tblW w:w="765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7"/>
        <w:gridCol w:w="3544"/>
        <w:gridCol w:w="1346"/>
        <w:gridCol w:w="1347"/>
      </w:tblGrid>
      <w:tr w14:paraId="3875ADAD" w14:textId="77777777">
        <w:trPr>
          <w:tblHeader/>
        </w:trPr>
        <w:tc>
          <w:tcPr>
            <w:tcW w:w="1417" w:type="dxa"/>
            <w:shd w:val="clear" w:color="auto" w:fill="D9D9D9"/>
          </w:tcPr>
          <w:p w14:paraId="731C9B79" w14:textId="7777777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Modell</w:t>
            </w:r>
          </w:p>
        </w:tc>
        <w:tc>
          <w:tcPr>
            <w:tcW w:w="6237" w:type="dxa"/>
            <w:gridSpan w:val="3"/>
            <w:shd w:val="clear" w:color="auto" w:fill="D9D9D9"/>
          </w:tcPr>
          <w:p w14:paraId="2B856B64" w14:textId="7777777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Angabe, ob die geforderten Punkte gegeben sind.</w:t>
            </w:r>
          </w:p>
        </w:tc>
      </w:tr>
      <w:tr w14:paraId="405D62E7" w14:textId="77777777">
        <w:tc>
          <w:tcPr>
            <w:tcW w:w="4961" w:type="dxa"/>
            <w:gridSpan w:val="2"/>
          </w:tcPr>
          <w:p w14:paraId="1594913A" w14:textId="154B9BB0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Alle Punkte unter 1.1. Anforderungen</w:t>
            </w:r>
          </w:p>
        </w:tc>
        <w:tc>
          <w:tcPr>
            <w:tcW w:w="1346" w:type="dxa"/>
          </w:tcPr>
          <w:p w14:paraId="7F942D91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347" w:type="dxa"/>
          </w:tcPr>
          <w:p w14:paraId="72A50929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70E388E2" w14:textId="77777777">
        <w:tc>
          <w:tcPr>
            <w:tcW w:w="4961" w:type="dxa"/>
            <w:gridSpan w:val="2"/>
          </w:tcPr>
          <w:p w14:paraId="59A81F3E" w14:textId="139BF2F0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Verstellbereich der Sitzhöhe 47 cm bis 60 cm</w:t>
            </w:r>
          </w:p>
        </w:tc>
        <w:tc>
          <w:tcPr>
            <w:tcW w:w="1346" w:type="dxa"/>
          </w:tcPr>
          <w:p w14:paraId="21C379DF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347" w:type="dxa"/>
          </w:tcPr>
          <w:p w14:paraId="63272C83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3A80805F" w14:textId="77777777">
        <w:tc>
          <w:tcPr>
            <w:tcW w:w="4961" w:type="dxa"/>
            <w:gridSpan w:val="2"/>
          </w:tcPr>
          <w:p w14:paraId="64074A7F" w14:textId="45AA181A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 harte Doppelrollen für weiche Bodenbeläge (einfarbig schwarz)</w:t>
            </w:r>
          </w:p>
        </w:tc>
        <w:tc>
          <w:tcPr>
            <w:tcW w:w="1346" w:type="dxa"/>
          </w:tcPr>
          <w:p w14:paraId="06C1E8D8" w14:textId="3C9D3BB6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347" w:type="dxa"/>
          </w:tcPr>
          <w:p w14:paraId="580E5FDD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3D1E917F" w14:textId="77777777">
        <w:tc>
          <w:tcPr>
            <w:tcW w:w="1417" w:type="dxa"/>
            <w:shd w:val="clear" w:color="auto" w:fill="D9D9D9"/>
            <w:vAlign w:val="center"/>
          </w:tcPr>
          <w:p w14:paraId="6EC9833E" w14:textId="77777777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Hinweis</w:t>
            </w:r>
          </w:p>
        </w:tc>
        <w:tc>
          <w:tcPr>
            <w:tcW w:w="6237" w:type="dxa"/>
            <w:gridSpan w:val="3"/>
          </w:tcPr>
          <w:p w14:paraId="43BCCD58" w14:textId="7777777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Ein Nein</w:t>
            </w:r>
            <w:r>
              <w:rPr>
                <w:rFonts w:cs="Arial"/>
                <w:sz w:val="22"/>
                <w:szCs w:val="22"/>
              </w:rPr>
              <w:t xml:space="preserve"> führt zwingend zum </w:t>
            </w:r>
            <w:r>
              <w:rPr>
                <w:rFonts w:cs="Arial"/>
                <w:b/>
                <w:sz w:val="22"/>
                <w:szCs w:val="22"/>
              </w:rPr>
              <w:t>Ausschluss</w:t>
            </w:r>
            <w:r>
              <w:rPr>
                <w:rFonts w:cs="Arial"/>
                <w:sz w:val="22"/>
                <w:szCs w:val="22"/>
              </w:rPr>
              <w:t xml:space="preserve"> des gesamten Angebotes!</w:t>
            </w:r>
          </w:p>
        </w:tc>
      </w:tr>
    </w:tbl>
    <w:p w14:paraId="59F6B13E" w14:textId="77777777"/>
    <w:p w14:paraId="6931B516" w14:textId="4A0890FB">
      <w:pPr>
        <w:pStyle w:val="3"/>
      </w:pPr>
      <w:bookmarkStart w:id="23" w:name="_Toc225759606"/>
      <w:r>
        <w:t>ST 01 - Bürodrehstuhl mit Rollen für harte Böden Sitzhöhe 47- 60 cm</w:t>
      </w:r>
      <w:bookmarkEnd w:id="23"/>
    </w:p>
    <w:tbl>
      <w:tblPr>
        <w:tblStyle w:val="Tabellenraster6"/>
        <w:tblW w:w="765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7"/>
        <w:gridCol w:w="3544"/>
        <w:gridCol w:w="1346"/>
        <w:gridCol w:w="1347"/>
      </w:tblGrid>
      <w:tr w14:paraId="2DB09466" w14:textId="77777777">
        <w:trPr>
          <w:tblHeader/>
        </w:trPr>
        <w:tc>
          <w:tcPr>
            <w:tcW w:w="1417" w:type="dxa"/>
            <w:shd w:val="clear" w:color="auto" w:fill="D9D9D9"/>
          </w:tcPr>
          <w:p w14:paraId="32FCEE2D" w14:textId="7777777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Modell</w:t>
            </w:r>
          </w:p>
        </w:tc>
        <w:tc>
          <w:tcPr>
            <w:tcW w:w="6237" w:type="dxa"/>
            <w:gridSpan w:val="3"/>
            <w:shd w:val="clear" w:color="auto" w:fill="D9D9D9"/>
          </w:tcPr>
          <w:p w14:paraId="2C49FE61" w14:textId="7777777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Angabe, ob die geforderten Punkte gegeben sind.</w:t>
            </w:r>
          </w:p>
        </w:tc>
      </w:tr>
      <w:tr w14:paraId="68AD322E" w14:textId="77777777">
        <w:tc>
          <w:tcPr>
            <w:tcW w:w="4961" w:type="dxa"/>
            <w:gridSpan w:val="2"/>
          </w:tcPr>
          <w:p w14:paraId="6A39D9A1" w14:textId="01CC8C4C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Alle Punkte unter 1.1. Anforderungen</w:t>
            </w:r>
          </w:p>
        </w:tc>
        <w:tc>
          <w:tcPr>
            <w:tcW w:w="1346" w:type="dxa"/>
          </w:tcPr>
          <w:p w14:paraId="485EE7C1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347" w:type="dxa"/>
          </w:tcPr>
          <w:p w14:paraId="7BEDB106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2BE68A02" w14:textId="77777777">
        <w:tc>
          <w:tcPr>
            <w:tcW w:w="4961" w:type="dxa"/>
            <w:gridSpan w:val="2"/>
          </w:tcPr>
          <w:p w14:paraId="576B0A6B" w14:textId="06543DDC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Verstellbereich der Sitzhöhe 47 cm bis 60 cm</w:t>
            </w:r>
          </w:p>
        </w:tc>
        <w:tc>
          <w:tcPr>
            <w:tcW w:w="1346" w:type="dxa"/>
          </w:tcPr>
          <w:p w14:paraId="407B8071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347" w:type="dxa"/>
          </w:tcPr>
          <w:p w14:paraId="5CFB3329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66A6154A" w14:textId="77777777">
        <w:tc>
          <w:tcPr>
            <w:tcW w:w="4961" w:type="dxa"/>
            <w:gridSpan w:val="2"/>
          </w:tcPr>
          <w:p w14:paraId="46492799" w14:textId="5109F79F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 weiche Doppelrollen für harte Bodenbeläge (zweifarbig: Kern schwarz und Ummantelung grau)</w:t>
            </w:r>
          </w:p>
        </w:tc>
        <w:tc>
          <w:tcPr>
            <w:tcW w:w="1346" w:type="dxa"/>
          </w:tcPr>
          <w:p w14:paraId="7F80ED3F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347" w:type="dxa"/>
          </w:tcPr>
          <w:p w14:paraId="101A93D5" w14:textId="77777777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4AE7FAA6" w14:textId="77777777">
        <w:tc>
          <w:tcPr>
            <w:tcW w:w="1417" w:type="dxa"/>
            <w:shd w:val="clear" w:color="auto" w:fill="D9D9D9"/>
            <w:vAlign w:val="center"/>
          </w:tcPr>
          <w:p w14:paraId="0C8B9998" w14:textId="77777777">
            <w:pPr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Hinweis</w:t>
            </w:r>
          </w:p>
        </w:tc>
        <w:tc>
          <w:tcPr>
            <w:tcW w:w="6237" w:type="dxa"/>
            <w:gridSpan w:val="3"/>
          </w:tcPr>
          <w:p w14:paraId="62900A4C" w14:textId="77777777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Ein Nein</w:t>
            </w:r>
            <w:r>
              <w:rPr>
                <w:rFonts w:cs="Arial"/>
                <w:sz w:val="22"/>
                <w:szCs w:val="22"/>
              </w:rPr>
              <w:t xml:space="preserve"> führt zwingend zum </w:t>
            </w:r>
            <w:r>
              <w:rPr>
                <w:rFonts w:cs="Arial"/>
                <w:b/>
                <w:sz w:val="22"/>
                <w:szCs w:val="22"/>
              </w:rPr>
              <w:t>Ausschluss</w:t>
            </w:r>
            <w:r>
              <w:rPr>
                <w:rFonts w:cs="Arial"/>
                <w:sz w:val="22"/>
                <w:szCs w:val="22"/>
              </w:rPr>
              <w:t xml:space="preserve"> des gesamten Angebotes!</w:t>
            </w:r>
          </w:p>
        </w:tc>
      </w:tr>
    </w:tbl>
    <w:p w14:paraId="5A870BCC" w14:textId="77777777"/>
    <w:p w14:paraId="5BB5C886" w14:textId="64C90A89">
      <w:pPr>
        <w:pStyle w:val="1"/>
      </w:pPr>
      <w:bookmarkStart w:id="24" w:name="_Toc88561766"/>
      <w:bookmarkStart w:id="25" w:name="_Toc225759607"/>
      <w:r>
        <w:t>ST 02 – Freischwinger</w:t>
      </w:r>
      <w:bookmarkEnd w:id="24"/>
      <w:r>
        <w:t xml:space="preserve"> (Konferenzstuhl)</w:t>
      </w:r>
      <w:bookmarkEnd w:id="25"/>
    </w:p>
    <w:p w14:paraId="46031A55" w14:textId="77777777"/>
    <w:p w14:paraId="00161622" w14:textId="77777777">
      <w:r>
        <w:t>Bei allen nachfolgenden Anforderungen handelt es sich um Mindestanforderungen, die von einem angebotenen Produkt zwingend erfüllt werden müssen.</w:t>
      </w:r>
    </w:p>
    <w:p w14:paraId="63DB0738" w14:textId="0D2FC637">
      <w:pPr>
        <w:pStyle w:val="2"/>
      </w:pPr>
      <w:bookmarkStart w:id="26" w:name="_Toc88561767"/>
      <w:bookmarkStart w:id="27" w:name="_Toc195509595"/>
      <w:bookmarkStart w:id="28" w:name="_Toc63753432"/>
      <w:bookmarkStart w:id="29" w:name="_Toc225759608"/>
      <w:r>
        <w:lastRenderedPageBreak/>
        <w:t xml:space="preserve">ST 02 - </w:t>
      </w:r>
      <w:bookmarkStart w:id="30" w:name="_Toc88561770"/>
      <w:bookmarkEnd w:id="26"/>
      <w:bookmarkEnd w:id="27"/>
      <w:bookmarkEnd w:id="28"/>
      <w:r>
        <w:t>Anforderungen</w:t>
      </w:r>
      <w:bookmarkEnd w:id="30"/>
      <w:bookmarkEnd w:id="29"/>
    </w:p>
    <w:tbl>
      <w:tblPr>
        <w:tblStyle w:val="Tabellenraster"/>
        <w:tblW w:w="949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584"/>
        <w:gridCol w:w="175"/>
        <w:gridCol w:w="4397"/>
        <w:gridCol w:w="1670"/>
        <w:gridCol w:w="1671"/>
      </w:tblGrid>
      <w:tr w14:paraId="705FA8ED" w14:textId="77777777">
        <w:trPr>
          <w:tblHeader/>
        </w:trPr>
        <w:tc>
          <w:tcPr>
            <w:tcW w:w="1584" w:type="dxa"/>
            <w:shd w:val="clear" w:color="auto" w:fill="D9D9D9" w:themeFill="background1" w:themeFillShade="D9"/>
          </w:tcPr>
          <w:p w14:paraId="6F5088A7" w14:textId="77777777">
            <w:pPr>
              <w:rPr>
                <w:rFonts w:cs="Arial"/>
              </w:rPr>
            </w:pPr>
            <w:r>
              <w:rPr>
                <w:rFonts w:cs="Arial"/>
              </w:rPr>
              <w:t>Konferenzstühle</w:t>
            </w:r>
          </w:p>
        </w:tc>
        <w:tc>
          <w:tcPr>
            <w:tcW w:w="7913" w:type="dxa"/>
            <w:gridSpan w:val="4"/>
            <w:shd w:val="clear" w:color="auto" w:fill="D9D9D9" w:themeFill="background1" w:themeFillShade="D9"/>
          </w:tcPr>
          <w:p w14:paraId="7F977490" w14:textId="77777777">
            <w:pPr>
              <w:rPr>
                <w:rFonts w:cs="Arial"/>
              </w:rPr>
            </w:pPr>
            <w:r>
              <w:rPr>
                <w:rFonts w:cs="Arial"/>
              </w:rPr>
              <w:t>Angabe, ob die geforderten Punkte gegeben sind.</w:t>
            </w:r>
          </w:p>
        </w:tc>
      </w:tr>
      <w:tr w14:paraId="45D64749" w14:textId="77777777">
        <w:tc>
          <w:tcPr>
            <w:tcW w:w="6156" w:type="dxa"/>
            <w:gridSpan w:val="3"/>
          </w:tcPr>
          <w:p w14:paraId="554715C3" w14:textId="77777777">
            <w:r>
              <w:t>Sitzhöhe zwischen 400 mm und 500 mm</w:t>
            </w:r>
          </w:p>
        </w:tc>
        <w:tc>
          <w:tcPr>
            <w:tcW w:w="1670" w:type="dxa"/>
            <w:vAlign w:val="center"/>
          </w:tcPr>
          <w:p w14:paraId="231ACBCF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671" w:type="dxa"/>
            <w:vAlign w:val="center"/>
          </w:tcPr>
          <w:p w14:paraId="5609823D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1CEBA5FA" w14:textId="77777777">
        <w:tc>
          <w:tcPr>
            <w:tcW w:w="6156" w:type="dxa"/>
            <w:gridSpan w:val="3"/>
          </w:tcPr>
          <w:p w14:paraId="48798F4A" w14:textId="77777777">
            <w:r>
              <w:t>Sitzfläche und Rückenlehne müssen gepolstert, anatomisch geformt sein und den Lendenwirbelbereich unterstützen.</w:t>
            </w:r>
          </w:p>
        </w:tc>
        <w:tc>
          <w:tcPr>
            <w:tcW w:w="1670" w:type="dxa"/>
            <w:vAlign w:val="center"/>
          </w:tcPr>
          <w:p w14:paraId="7A7AE691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671" w:type="dxa"/>
            <w:vAlign w:val="center"/>
          </w:tcPr>
          <w:p w14:paraId="57EC3CF7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0130D327" w14:textId="77777777">
        <w:tc>
          <w:tcPr>
            <w:tcW w:w="6156" w:type="dxa"/>
            <w:gridSpan w:val="3"/>
          </w:tcPr>
          <w:p w14:paraId="0048C703" w14:textId="57243C37">
            <w:r>
              <w:t>Oberkante der Rückenlehne muss mindestens 450 mm hoch sein.</w:t>
            </w:r>
          </w:p>
        </w:tc>
        <w:tc>
          <w:tcPr>
            <w:tcW w:w="1670" w:type="dxa"/>
            <w:vAlign w:val="center"/>
          </w:tcPr>
          <w:p w14:paraId="03076116" w14:textId="2426F6C8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671" w:type="dxa"/>
            <w:vAlign w:val="center"/>
          </w:tcPr>
          <w:p w14:paraId="4D2435CD" w14:textId="05D61740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7B0B1B2E" w14:textId="77777777">
        <w:tc>
          <w:tcPr>
            <w:tcW w:w="6156" w:type="dxa"/>
            <w:gridSpan w:val="3"/>
          </w:tcPr>
          <w:p w14:paraId="174B1DEC" w14:textId="77777777">
            <w:pPr>
              <w:rPr>
                <w:color w:val="000000"/>
              </w:rPr>
            </w:pPr>
            <w:r>
              <w:rPr>
                <w:color w:val="000000"/>
              </w:rPr>
              <w:t>Sitzfläche muss zwischen 380 mm und 470 mm tief sein.</w:t>
            </w:r>
          </w:p>
        </w:tc>
        <w:tc>
          <w:tcPr>
            <w:tcW w:w="1670" w:type="dxa"/>
            <w:vAlign w:val="center"/>
          </w:tcPr>
          <w:p w14:paraId="37C79FC1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671" w:type="dxa"/>
            <w:vAlign w:val="center"/>
          </w:tcPr>
          <w:p w14:paraId="004891B9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3A7CCDD4" w14:textId="77777777">
        <w:tc>
          <w:tcPr>
            <w:tcW w:w="6156" w:type="dxa"/>
            <w:gridSpan w:val="3"/>
          </w:tcPr>
          <w:p w14:paraId="741E9DA8" w14:textId="77777777">
            <w:r>
              <w:t>Armlehnen müssen mindestens zwischen 200 mm und 250 mm hoch sein und eine abgerundete Vorderkante haben.</w:t>
            </w:r>
          </w:p>
        </w:tc>
        <w:tc>
          <w:tcPr>
            <w:tcW w:w="1670" w:type="dxa"/>
            <w:vAlign w:val="center"/>
          </w:tcPr>
          <w:p w14:paraId="55933E7A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671" w:type="dxa"/>
            <w:vAlign w:val="center"/>
          </w:tcPr>
          <w:p w14:paraId="0CD09F52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4BC0E800" w14:textId="77777777">
        <w:tc>
          <w:tcPr>
            <w:tcW w:w="6156" w:type="dxa"/>
            <w:gridSpan w:val="3"/>
          </w:tcPr>
          <w:p w14:paraId="60F10AF7" w14:textId="77777777">
            <w:r>
              <w:t>Die lichte Weite zwischen den Armlehnen muss mindestens 460 mm betragen.</w:t>
            </w:r>
          </w:p>
        </w:tc>
        <w:tc>
          <w:tcPr>
            <w:tcW w:w="1670" w:type="dxa"/>
            <w:vAlign w:val="center"/>
          </w:tcPr>
          <w:p w14:paraId="1A3E947A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671" w:type="dxa"/>
            <w:vAlign w:val="center"/>
          </w:tcPr>
          <w:p w14:paraId="6DD2D1A0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460B8899" w14:textId="77777777">
        <w:tc>
          <w:tcPr>
            <w:tcW w:w="6156" w:type="dxa"/>
            <w:gridSpan w:val="3"/>
          </w:tcPr>
          <w:p w14:paraId="42913206" w14:textId="31F05936">
            <w:r>
              <w:t>Armlehnen müssen mit einer Auflage aus Kunststoff (mind. 40 mm breit) vorhanden sein und eine abgerundete Vorderkante haben</w:t>
            </w:r>
          </w:p>
        </w:tc>
        <w:tc>
          <w:tcPr>
            <w:tcW w:w="1670" w:type="dxa"/>
            <w:vAlign w:val="center"/>
          </w:tcPr>
          <w:p w14:paraId="5738EAD8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671" w:type="dxa"/>
            <w:vAlign w:val="center"/>
          </w:tcPr>
          <w:p w14:paraId="3D963211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4903346F" w14:textId="77777777">
        <w:tc>
          <w:tcPr>
            <w:tcW w:w="6156" w:type="dxa"/>
            <w:gridSpan w:val="3"/>
          </w:tcPr>
          <w:p w14:paraId="438427EE" w14:textId="11B2C5AC">
            <w:r>
              <w:t>Gestell-Farbe: Aluminiumfarbig/silberfarbig glänzend, alternativ in gebürsteter Ausführung. Keine Verchromung.</w:t>
            </w:r>
          </w:p>
        </w:tc>
        <w:tc>
          <w:tcPr>
            <w:tcW w:w="1670" w:type="dxa"/>
            <w:vAlign w:val="center"/>
          </w:tcPr>
          <w:p w14:paraId="3FFCA0D7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671" w:type="dxa"/>
            <w:vAlign w:val="center"/>
          </w:tcPr>
          <w:p w14:paraId="59B3279A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5E4AD8F4" w14:textId="77777777">
        <w:tc>
          <w:tcPr>
            <w:tcW w:w="6156" w:type="dxa"/>
            <w:gridSpan w:val="3"/>
          </w:tcPr>
          <w:p w14:paraId="1AFF58F9" w14:textId="704F178F">
            <w:r>
              <w:t>Bezug-Farbe: Schwarz (s. dazu Punkt 3.3)</w:t>
            </w:r>
          </w:p>
        </w:tc>
        <w:tc>
          <w:tcPr>
            <w:tcW w:w="1670" w:type="dxa"/>
            <w:vAlign w:val="center"/>
          </w:tcPr>
          <w:p w14:paraId="51050958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671" w:type="dxa"/>
            <w:vAlign w:val="center"/>
          </w:tcPr>
          <w:p w14:paraId="49445A59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08B4EDFA" w14:textId="77777777">
        <w:tc>
          <w:tcPr>
            <w:tcW w:w="6156" w:type="dxa"/>
            <w:gridSpan w:val="3"/>
          </w:tcPr>
          <w:p w14:paraId="7871F38F" w14:textId="28FA97FE">
            <w:pPr>
              <w:rPr>
                <w:color w:val="000000"/>
              </w:rPr>
            </w:pPr>
            <w:r>
              <w:rPr>
                <w:color w:val="000000"/>
              </w:rPr>
              <w:t>Bezug mit min. 100.000 Scheuertouren (</w:t>
            </w:r>
            <w:proofErr w:type="spellStart"/>
            <w:r>
              <w:rPr>
                <w:color w:val="000000"/>
              </w:rPr>
              <w:t>Martindale</w:t>
            </w:r>
            <w:proofErr w:type="spellEnd"/>
            <w:r>
              <w:rPr>
                <w:color w:val="000000"/>
              </w:rPr>
              <w:t>) und schwerentflammbar</w:t>
            </w:r>
            <w:r>
              <w:rPr>
                <w:rFonts w:cs="Arial"/>
              </w:rPr>
              <w:t>, geprüft nach EN 1021 Teil 1+2.</w:t>
            </w:r>
          </w:p>
        </w:tc>
        <w:tc>
          <w:tcPr>
            <w:tcW w:w="1670" w:type="dxa"/>
            <w:vAlign w:val="center"/>
          </w:tcPr>
          <w:p w14:paraId="4699BCDE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671" w:type="dxa"/>
            <w:vAlign w:val="center"/>
          </w:tcPr>
          <w:p w14:paraId="12EF7DAC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3B6E3EC7" w14:textId="77777777">
        <w:tc>
          <w:tcPr>
            <w:tcW w:w="6156" w:type="dxa"/>
            <w:gridSpan w:val="3"/>
          </w:tcPr>
          <w:p w14:paraId="201A5608" w14:textId="77777777">
            <w:pPr>
              <w:rPr>
                <w:color w:val="000000"/>
              </w:rPr>
            </w:pPr>
            <w:r>
              <w:rPr>
                <w:color w:val="000000"/>
              </w:rPr>
              <w:t>Stapelbar</w:t>
            </w:r>
          </w:p>
        </w:tc>
        <w:tc>
          <w:tcPr>
            <w:tcW w:w="1670" w:type="dxa"/>
            <w:vAlign w:val="center"/>
          </w:tcPr>
          <w:p w14:paraId="2D632BF4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671" w:type="dxa"/>
            <w:vAlign w:val="center"/>
          </w:tcPr>
          <w:p w14:paraId="5099E836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212EFD55" w14:textId="77777777">
        <w:tblPrEx>
          <w:tblCellMar>
            <w:top w:w="0" w:type="dxa"/>
            <w:bottom w:w="0" w:type="dxa"/>
          </w:tblCellMar>
        </w:tblPrEx>
        <w:tc>
          <w:tcPr>
            <w:tcW w:w="6156" w:type="dxa"/>
            <w:gridSpan w:val="3"/>
          </w:tcPr>
          <w:p w14:paraId="1BDD6D24" w14:textId="77777777">
            <w:pPr>
              <w:rPr>
                <w:rFonts w:cs="Arial"/>
              </w:rPr>
            </w:pPr>
            <w:r>
              <w:rPr>
                <w:rFonts w:cs="Arial"/>
              </w:rPr>
              <w:t>Montiert mit Schutzhülle</w:t>
            </w:r>
          </w:p>
        </w:tc>
        <w:tc>
          <w:tcPr>
            <w:tcW w:w="1670" w:type="dxa"/>
          </w:tcPr>
          <w:p w14:paraId="18B0C783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671" w:type="dxa"/>
          </w:tcPr>
          <w:p w14:paraId="50E2A05D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19FF3E2E" w14:textId="77777777">
        <w:tblPrEx>
          <w:tblCellMar>
            <w:top w:w="0" w:type="dxa"/>
            <w:bottom w:w="0" w:type="dxa"/>
          </w:tblCellMar>
        </w:tblPrEx>
        <w:tc>
          <w:tcPr>
            <w:tcW w:w="6156" w:type="dxa"/>
            <w:gridSpan w:val="3"/>
          </w:tcPr>
          <w:p w14:paraId="6ADDAC5E" w14:textId="7436B818">
            <w:pPr>
              <w:rPr>
                <w:rFonts w:cs="Arial"/>
              </w:rPr>
            </w:pPr>
            <w:r>
              <w:rPr>
                <w:rFonts w:cs="Arial"/>
              </w:rPr>
              <w:t xml:space="preserve">Wahlweise Gleiter für Hartböden oder für Teppichböden </w:t>
            </w:r>
          </w:p>
        </w:tc>
        <w:tc>
          <w:tcPr>
            <w:tcW w:w="1670" w:type="dxa"/>
          </w:tcPr>
          <w:p w14:paraId="552A7A86" w14:textId="323BA61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671" w:type="dxa"/>
          </w:tcPr>
          <w:p w14:paraId="59AB4191" w14:textId="35603BB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5DD10148" w14:textId="77777777">
        <w:tc>
          <w:tcPr>
            <w:tcW w:w="1759" w:type="dxa"/>
            <w:gridSpan w:val="2"/>
            <w:shd w:val="clear" w:color="auto" w:fill="D9D9D9" w:themeFill="background1" w:themeFillShade="D9"/>
            <w:vAlign w:val="center"/>
          </w:tcPr>
          <w:p w14:paraId="0F6B25FF" w14:textId="77777777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Hinweis</w:t>
            </w:r>
          </w:p>
        </w:tc>
        <w:tc>
          <w:tcPr>
            <w:tcW w:w="7738" w:type="dxa"/>
            <w:gridSpan w:val="3"/>
          </w:tcPr>
          <w:p w14:paraId="1C9D68FA" w14:textId="59D7855F">
            <w:pPr>
              <w:rPr>
                <w:rFonts w:cs="Arial"/>
              </w:rPr>
            </w:pPr>
            <w:r>
              <w:rPr>
                <w:rFonts w:cs="Arial"/>
                <w:b/>
              </w:rPr>
              <w:t>Ein Nein</w:t>
            </w:r>
            <w:r>
              <w:rPr>
                <w:rFonts w:cs="Arial"/>
              </w:rPr>
              <w:t xml:space="preserve"> führt zwingend zum </w:t>
            </w:r>
            <w:r>
              <w:rPr>
                <w:rFonts w:cs="Arial"/>
                <w:b/>
              </w:rPr>
              <w:t>Ausschluss</w:t>
            </w:r>
            <w:r>
              <w:rPr>
                <w:rFonts w:cs="Arial"/>
              </w:rPr>
              <w:t xml:space="preserve"> des gesamten Angebotes!</w:t>
            </w:r>
          </w:p>
        </w:tc>
      </w:tr>
    </w:tbl>
    <w:p w14:paraId="4564717F" w14:textId="19C5C8EF"/>
    <w:p w14:paraId="0A3ECE85" w14:textId="7AB535B5">
      <w:pPr>
        <w:pStyle w:val="1"/>
      </w:pPr>
      <w:bookmarkStart w:id="31" w:name="_Toc88561773"/>
      <w:bookmarkStart w:id="32" w:name="_Toc225759609"/>
      <w:r>
        <w:t>ST 03 - Sonstige Anforderungen &amp; Leistungen</w:t>
      </w:r>
      <w:bookmarkEnd w:id="31"/>
      <w:bookmarkEnd w:id="32"/>
    </w:p>
    <w:p w14:paraId="771D0796" w14:textId="77777777"/>
    <w:p w14:paraId="2FB8FBA8" w14:textId="77777777">
      <w:r>
        <w:t>Bei allen nachfolgenden Anforderungen handelt es sich um Mindestanforderungen, die von einem angebotenen Produkt zwingend erfüllt werden müssen.</w:t>
      </w:r>
    </w:p>
    <w:p w14:paraId="320A2D8F" w14:textId="77777777"/>
    <w:p w14:paraId="26856835" w14:textId="7BE77D0C">
      <w:pPr>
        <w:pStyle w:val="2"/>
      </w:pPr>
      <w:bookmarkStart w:id="33" w:name="_Toc88561774"/>
      <w:bookmarkStart w:id="34" w:name="_Toc225759610"/>
      <w:r>
        <w:t>ST 03 - Allgemein</w:t>
      </w:r>
      <w:bookmarkEnd w:id="33"/>
      <w:bookmarkEnd w:id="34"/>
    </w:p>
    <w:tbl>
      <w:tblPr>
        <w:tblStyle w:val="Tabellenraster"/>
        <w:tblW w:w="949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2"/>
        <w:gridCol w:w="1090"/>
        <w:gridCol w:w="4671"/>
        <w:gridCol w:w="1167"/>
        <w:gridCol w:w="1167"/>
      </w:tblGrid>
      <w:tr w14:paraId="6EAF0063" w14:textId="77777777">
        <w:trPr>
          <w:tblHeader/>
        </w:trPr>
        <w:tc>
          <w:tcPr>
            <w:tcW w:w="2268" w:type="dxa"/>
            <w:gridSpan w:val="2"/>
            <w:shd w:val="clear" w:color="auto" w:fill="D9D9D9" w:themeFill="background1" w:themeFillShade="D9"/>
          </w:tcPr>
          <w:p w14:paraId="66FB9351" w14:textId="77777777">
            <w:pPr>
              <w:rPr>
                <w:rFonts w:cs="Arial"/>
              </w:rPr>
            </w:pPr>
            <w:r>
              <w:rPr>
                <w:rFonts w:cs="Arial"/>
              </w:rPr>
              <w:t>Konstruktion</w:t>
            </w:r>
          </w:p>
        </w:tc>
        <w:tc>
          <w:tcPr>
            <w:tcW w:w="6379" w:type="dxa"/>
            <w:gridSpan w:val="3"/>
            <w:shd w:val="clear" w:color="auto" w:fill="D9D9D9" w:themeFill="background1" w:themeFillShade="D9"/>
          </w:tcPr>
          <w:p w14:paraId="5C4F7100" w14:textId="77777777">
            <w:pPr>
              <w:rPr>
                <w:rFonts w:cs="Arial"/>
              </w:rPr>
            </w:pPr>
            <w:r>
              <w:rPr>
                <w:rFonts w:cs="Arial"/>
              </w:rPr>
              <w:t>Angabe, ob die geforderten Punkte gegeben sind.</w:t>
            </w:r>
          </w:p>
        </w:tc>
      </w:tr>
      <w:tr w14:paraId="0CE48FF2" w14:textId="77777777">
        <w:tc>
          <w:tcPr>
            <w:tcW w:w="6521" w:type="dxa"/>
            <w:gridSpan w:val="3"/>
          </w:tcPr>
          <w:p w14:paraId="4AAECBAD" w14:textId="77777777">
            <w:pPr>
              <w:rPr>
                <w:rFonts w:cs="Arial"/>
              </w:rPr>
            </w:pPr>
            <w:r>
              <w:rPr>
                <w:rFonts w:cs="Arial"/>
              </w:rPr>
              <w:t>Alle eingesetzten Kunststoffteile im Sichtbereich müssen kratz- und UV-beständig sein</w:t>
            </w:r>
          </w:p>
        </w:tc>
        <w:tc>
          <w:tcPr>
            <w:tcW w:w="1063" w:type="dxa"/>
            <w:vAlign w:val="center"/>
          </w:tcPr>
          <w:p w14:paraId="2EC8937A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63" w:type="dxa"/>
            <w:vAlign w:val="center"/>
          </w:tcPr>
          <w:p w14:paraId="5FCE6AD0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556132DA" w14:textId="77777777">
        <w:tc>
          <w:tcPr>
            <w:tcW w:w="6521" w:type="dxa"/>
            <w:gridSpan w:val="3"/>
          </w:tcPr>
          <w:p w14:paraId="3772FD59" w14:textId="77777777">
            <w:pPr>
              <w:rPr>
                <w:rFonts w:cs="Arial"/>
              </w:rPr>
            </w:pPr>
            <w:r>
              <w:rPr>
                <w:rFonts w:cs="Arial"/>
              </w:rPr>
              <w:t>Einweisung der Nutzer in die Funktion des Bürodrehstuhls durch geschultes Personal</w:t>
            </w:r>
          </w:p>
        </w:tc>
        <w:tc>
          <w:tcPr>
            <w:tcW w:w="1063" w:type="dxa"/>
            <w:vAlign w:val="center"/>
          </w:tcPr>
          <w:p w14:paraId="516E0F48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63" w:type="dxa"/>
            <w:vAlign w:val="center"/>
          </w:tcPr>
          <w:p w14:paraId="064D0FBB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0DF31318" w14:textId="77777777"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CE8BEB3" w14:textId="77777777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Hinweis</w:t>
            </w:r>
          </w:p>
        </w:tc>
        <w:tc>
          <w:tcPr>
            <w:tcW w:w="7371" w:type="dxa"/>
            <w:gridSpan w:val="4"/>
          </w:tcPr>
          <w:p w14:paraId="57E882E9" w14:textId="138542C4">
            <w:pPr>
              <w:rPr>
                <w:rFonts w:cs="Arial"/>
              </w:rPr>
            </w:pPr>
            <w:r>
              <w:rPr>
                <w:rFonts w:cs="Arial"/>
                <w:b/>
              </w:rPr>
              <w:t>Ein Nein</w:t>
            </w:r>
            <w:r>
              <w:rPr>
                <w:rFonts w:cs="Arial"/>
              </w:rPr>
              <w:t xml:space="preserve"> führt zwingend zum </w:t>
            </w:r>
            <w:r>
              <w:rPr>
                <w:rFonts w:cs="Arial"/>
                <w:b/>
              </w:rPr>
              <w:t>Ausschluss</w:t>
            </w:r>
            <w:r>
              <w:rPr>
                <w:rFonts w:cs="Arial"/>
              </w:rPr>
              <w:t xml:space="preserve"> des gesamten Angebotes!</w:t>
            </w:r>
          </w:p>
        </w:tc>
      </w:tr>
    </w:tbl>
    <w:p w14:paraId="41302928" w14:textId="23C9484D">
      <w:pPr>
        <w:pStyle w:val="2"/>
      </w:pPr>
      <w:bookmarkStart w:id="35" w:name="_Toc83292016"/>
      <w:bookmarkStart w:id="36" w:name="_Toc88561775"/>
      <w:bookmarkStart w:id="37" w:name="_Toc225759611"/>
      <w:bookmarkStart w:id="38" w:name="_Toc63753435"/>
      <w:r>
        <w:t>ST 03 - Vorschriften</w:t>
      </w:r>
      <w:bookmarkEnd w:id="35"/>
      <w:bookmarkEnd w:id="36"/>
      <w:bookmarkEnd w:id="37"/>
    </w:p>
    <w:tbl>
      <w:tblPr>
        <w:tblStyle w:val="Tabellenraster"/>
        <w:tblW w:w="949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624"/>
        <w:gridCol w:w="4670"/>
        <w:gridCol w:w="1171"/>
        <w:gridCol w:w="1164"/>
      </w:tblGrid>
      <w:tr w14:paraId="1461507C" w14:textId="77777777">
        <w:trPr>
          <w:tblHeader/>
        </w:trPr>
        <w:tc>
          <w:tcPr>
            <w:tcW w:w="2269" w:type="dxa"/>
            <w:gridSpan w:val="2"/>
            <w:shd w:val="clear" w:color="auto" w:fill="D9D9D9" w:themeFill="background1" w:themeFillShade="D9"/>
          </w:tcPr>
          <w:p w14:paraId="6FA7A82A" w14:textId="77777777">
            <w:pPr>
              <w:rPr>
                <w:rFonts w:cs="Arial"/>
              </w:rPr>
            </w:pPr>
            <w:r>
              <w:rPr>
                <w:rFonts w:cs="Arial"/>
              </w:rPr>
              <w:t>Vorschriften</w:t>
            </w:r>
          </w:p>
        </w:tc>
        <w:tc>
          <w:tcPr>
            <w:tcW w:w="6378" w:type="dxa"/>
            <w:gridSpan w:val="3"/>
            <w:shd w:val="clear" w:color="auto" w:fill="D9D9D9" w:themeFill="background1" w:themeFillShade="D9"/>
          </w:tcPr>
          <w:p w14:paraId="0DEB3BC9" w14:textId="77777777">
            <w:pPr>
              <w:rPr>
                <w:rFonts w:cs="Arial"/>
              </w:rPr>
            </w:pPr>
            <w:r>
              <w:rPr>
                <w:rFonts w:cs="Arial"/>
              </w:rPr>
              <w:t>Angabe, ob die geforderten Punkte gegeben sind.</w:t>
            </w:r>
          </w:p>
        </w:tc>
      </w:tr>
      <w:tr w14:paraId="234F76B9" w14:textId="77777777">
        <w:tc>
          <w:tcPr>
            <w:tcW w:w="8647" w:type="dxa"/>
            <w:gridSpan w:val="5"/>
          </w:tcPr>
          <w:p w14:paraId="74595CF1" w14:textId="77777777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Erforderliche Zertifizierungen</w:t>
            </w:r>
          </w:p>
        </w:tc>
      </w:tr>
      <w:tr w14:paraId="15070CBF" w14:textId="77777777">
        <w:trPr>
          <w:trHeight w:val="559"/>
        </w:trPr>
        <w:tc>
          <w:tcPr>
            <w:tcW w:w="6521" w:type="dxa"/>
            <w:gridSpan w:val="3"/>
          </w:tcPr>
          <w:p w14:paraId="3A8A63B6" w14:textId="77777777">
            <w:pPr>
              <w:pStyle w:val="Listenabsatz"/>
              <w:numPr>
                <w:ilvl w:val="0"/>
                <w:numId w:val="5"/>
              </w:numPr>
              <w:contextualSpacing w:val="0"/>
              <w:rPr>
                <w:b/>
              </w:rPr>
            </w:pPr>
            <w:r>
              <w:t>Quality Office Zertifizierung, Qualitätsforum Büro Einrichtungen oder gleichwertige Zertifizierung</w:t>
            </w:r>
          </w:p>
        </w:tc>
        <w:tc>
          <w:tcPr>
            <w:tcW w:w="1066" w:type="dxa"/>
            <w:vAlign w:val="center"/>
          </w:tcPr>
          <w:p w14:paraId="6A20020D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60" w:type="dxa"/>
            <w:vAlign w:val="center"/>
          </w:tcPr>
          <w:p w14:paraId="68FB8AC1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2147EB14" w14:textId="77777777">
        <w:tc>
          <w:tcPr>
            <w:tcW w:w="6521" w:type="dxa"/>
            <w:gridSpan w:val="3"/>
          </w:tcPr>
          <w:p w14:paraId="4A80ADD0" w14:textId="77777777">
            <w:pPr>
              <w:pStyle w:val="Listenabsatz"/>
              <w:numPr>
                <w:ilvl w:val="0"/>
                <w:numId w:val="5"/>
              </w:numPr>
              <w:contextualSpacing w:val="0"/>
              <w:rPr>
                <w:b/>
              </w:rPr>
            </w:pPr>
            <w:r>
              <w:t xml:space="preserve">Schadstoffgeprüft LGA Nürnberg oder gleichwertiger Nachweis </w:t>
            </w:r>
            <w:r>
              <w:rPr>
                <w:color w:val="000000"/>
              </w:rPr>
              <w:t>EN 1335</w:t>
            </w:r>
          </w:p>
        </w:tc>
        <w:tc>
          <w:tcPr>
            <w:tcW w:w="1066" w:type="dxa"/>
            <w:vAlign w:val="center"/>
          </w:tcPr>
          <w:p w14:paraId="4598E7C4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Ja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060" w:type="dxa"/>
            <w:vAlign w:val="center"/>
          </w:tcPr>
          <w:p w14:paraId="160036ED" w14:textId="7777777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Nein </w:t>
            </w: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3A2629AA" w14:textId="77777777"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5F1234F5" w14:textId="77777777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Hinweis</w:t>
            </w:r>
          </w:p>
        </w:tc>
        <w:tc>
          <w:tcPr>
            <w:tcW w:w="6946" w:type="dxa"/>
            <w:gridSpan w:val="4"/>
          </w:tcPr>
          <w:p w14:paraId="58867AE9" w14:textId="0276A99E">
            <w:pPr>
              <w:rPr>
                <w:rFonts w:cs="Arial"/>
              </w:rPr>
            </w:pPr>
            <w:r>
              <w:rPr>
                <w:rFonts w:cs="Arial"/>
                <w:b/>
              </w:rPr>
              <w:t>Ein Nein</w:t>
            </w:r>
            <w:r>
              <w:rPr>
                <w:rFonts w:cs="Arial"/>
              </w:rPr>
              <w:t xml:space="preserve"> führt zwingend zum </w:t>
            </w:r>
            <w:r>
              <w:rPr>
                <w:rFonts w:cs="Arial"/>
                <w:b/>
              </w:rPr>
              <w:t>Ausschluss</w:t>
            </w:r>
            <w:r>
              <w:rPr>
                <w:rFonts w:cs="Arial"/>
              </w:rPr>
              <w:t xml:space="preserve"> des gesamten Angebotes!</w:t>
            </w:r>
          </w:p>
        </w:tc>
      </w:tr>
    </w:tbl>
    <w:p w14:paraId="6BF9F9F6" w14:textId="77777777">
      <w:bookmarkStart w:id="39" w:name="_Toc85792110"/>
      <w:bookmarkStart w:id="40" w:name="_Toc88561776"/>
      <w:bookmarkEnd w:id="38"/>
    </w:p>
    <w:p w14:paraId="6519439C" w14:textId="71C06F22">
      <w:pPr>
        <w:pStyle w:val="2"/>
      </w:pPr>
      <w:bookmarkStart w:id="41" w:name="_Toc225759612"/>
      <w:r>
        <w:lastRenderedPageBreak/>
        <w:t>ST 03 - Farben</w:t>
      </w:r>
      <w:bookmarkEnd w:id="39"/>
      <w:bookmarkEnd w:id="40"/>
      <w:bookmarkEnd w:id="41"/>
    </w:p>
    <w:tbl>
      <w:tblPr>
        <w:tblStyle w:val="Tabellenraster"/>
        <w:tblW w:w="9497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315"/>
        <w:gridCol w:w="3065"/>
        <w:gridCol w:w="3117"/>
      </w:tblGrid>
      <w:tr w14:paraId="5F00BFEE" w14:textId="77777777">
        <w:trPr>
          <w:trHeight w:val="397"/>
        </w:trPr>
        <w:tc>
          <w:tcPr>
            <w:tcW w:w="9497" w:type="dxa"/>
            <w:gridSpan w:val="3"/>
            <w:shd w:val="clear" w:color="auto" w:fill="D9D9D9" w:themeFill="background1" w:themeFillShade="D9"/>
            <w:vAlign w:val="center"/>
          </w:tcPr>
          <w:p w14:paraId="1543A43F" w14:textId="6102D9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Farbe „Schwarz“</w:t>
            </w:r>
          </w:p>
        </w:tc>
      </w:tr>
      <w:tr w14:paraId="55ACBDD9" w14:textId="77777777">
        <w:trPr>
          <w:trHeight w:val="2193"/>
        </w:trPr>
        <w:tc>
          <w:tcPr>
            <w:tcW w:w="9497" w:type="dxa"/>
            <w:gridSpan w:val="3"/>
            <w:vAlign w:val="center"/>
          </w:tcPr>
          <w:p w14:paraId="3ACFEC65" w14:textId="77777777">
            <w:pPr>
              <w:jc w:val="center"/>
            </w:pPr>
            <w:r>
              <w:rPr>
                <w:noProof/>
                <w:lang w:eastAsia="de-DE"/>
              </w:rPr>
              <w:drawing>
                <wp:inline distT="0" distB="0" distL="0" distR="0" wp14:anchorId="0523A626" wp14:editId="39C0773D">
                  <wp:extent cx="1998000" cy="1998000"/>
                  <wp:effectExtent l="0" t="0" r="2540" b="2540"/>
                  <wp:docPr id="11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AL 9004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8000" cy="199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5DD45F68" wp14:editId="365A1ABC">
                  <wp:extent cx="1998000" cy="1998000"/>
                  <wp:effectExtent l="0" t="0" r="2540" b="2540"/>
                  <wp:docPr id="1004238525" name="Grafik 10042385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AL 9017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8000" cy="199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de-DE"/>
              </w:rPr>
              <w:drawing>
                <wp:inline distT="0" distB="0" distL="0" distR="0" wp14:anchorId="0804BF33" wp14:editId="6D1E16B5">
                  <wp:extent cx="1998000" cy="1998000"/>
                  <wp:effectExtent l="0" t="0" r="2540" b="2540"/>
                  <wp:docPr id="13" name="Grafik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AL 9005.png"/>
                          <pic:cNvPicPr preferRelativeResize="0"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8000" cy="199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B691DFA" w14:textId="77777777">
        <w:trPr>
          <w:trHeight w:val="341"/>
        </w:trPr>
        <w:tc>
          <w:tcPr>
            <w:tcW w:w="3315" w:type="dxa"/>
            <w:vAlign w:val="center"/>
          </w:tcPr>
          <w:p w14:paraId="5EFC21E5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RAL 9004</w:t>
            </w:r>
          </w:p>
          <w:p w14:paraId="09AD35E5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Signalschwarz</w:t>
            </w:r>
          </w:p>
        </w:tc>
        <w:tc>
          <w:tcPr>
            <w:tcW w:w="3065" w:type="dxa"/>
            <w:vAlign w:val="center"/>
          </w:tcPr>
          <w:p w14:paraId="54F954A7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RAL 9017</w:t>
            </w:r>
          </w:p>
          <w:p w14:paraId="7C3168ED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Verkehrsschwarz</w:t>
            </w:r>
          </w:p>
        </w:tc>
        <w:tc>
          <w:tcPr>
            <w:tcW w:w="3117" w:type="dxa"/>
            <w:vAlign w:val="center"/>
          </w:tcPr>
          <w:p w14:paraId="0E933946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RAL 9005</w:t>
            </w:r>
          </w:p>
          <w:p w14:paraId="4108D892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Tiefschwarz</w:t>
            </w:r>
          </w:p>
        </w:tc>
      </w:tr>
      <w:tr w14:paraId="7004A770" w14:textId="77777777">
        <w:trPr>
          <w:trHeight w:val="340"/>
        </w:trPr>
        <w:tc>
          <w:tcPr>
            <w:tcW w:w="3315" w:type="dxa"/>
            <w:vAlign w:val="center"/>
          </w:tcPr>
          <w:p w14:paraId="5AAFB77E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3065" w:type="dxa"/>
            <w:vAlign w:val="center"/>
          </w:tcPr>
          <w:p w14:paraId="221F350B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3117" w:type="dxa"/>
            <w:vAlign w:val="center"/>
          </w:tcPr>
          <w:p w14:paraId="2242996D" w14:textId="77777777">
            <w:pPr>
              <w:jc w:val="center"/>
              <w:rPr>
                <w:noProof/>
                <w:lang w:eastAsia="de-DE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fldChar w:fldCharType="end"/>
            </w:r>
          </w:p>
        </w:tc>
      </w:tr>
      <w:tr w14:paraId="2E657419" w14:textId="77777777">
        <w:trPr>
          <w:trHeight w:val="1341"/>
        </w:trPr>
        <w:tc>
          <w:tcPr>
            <w:tcW w:w="9497" w:type="dxa"/>
            <w:gridSpan w:val="3"/>
            <w:vAlign w:val="center"/>
          </w:tcPr>
          <w:p w14:paraId="2640EA07" w14:textId="208F0AF1">
            <w:pPr>
              <w:pStyle w:val="Listenabsatz"/>
              <w:numPr>
                <w:ilvl w:val="0"/>
                <w:numId w:val="23"/>
              </w:numPr>
              <w:spacing w:before="120" w:after="120"/>
              <w:contextualSpacing w:val="0"/>
              <w:rPr>
                <w:b/>
              </w:rPr>
            </w:pPr>
            <w:r>
              <w:t xml:space="preserve">Hier bitte das „Schwarz“ ankreuzen, welches dem Angebotenen </w:t>
            </w:r>
            <w:r>
              <w:rPr>
                <w:b/>
                <w:bCs/>
                <w:u w:val="single"/>
              </w:rPr>
              <w:t>am ehesten</w:t>
            </w:r>
            <w:r>
              <w:t xml:space="preserve"> entspricht bzw. </w:t>
            </w:r>
            <w:r>
              <w:rPr>
                <w:b/>
                <w:bCs/>
                <w:u w:val="single"/>
              </w:rPr>
              <w:t>am vergleichbarsten</w:t>
            </w:r>
            <w:r>
              <w:t xml:space="preserve"> ist.</w:t>
            </w:r>
          </w:p>
          <w:p w14:paraId="6BB23343" w14:textId="37F71DE0">
            <w:pPr>
              <w:pStyle w:val="Listenabsatz"/>
              <w:numPr>
                <w:ilvl w:val="0"/>
                <w:numId w:val="23"/>
              </w:numPr>
              <w:spacing w:before="120" w:after="120"/>
              <w:contextualSpacing w:val="0"/>
              <w:rPr>
                <w:b/>
              </w:rPr>
            </w:pPr>
            <w:r>
              <w:t>Angebotene Muster, deren Farbe „Schwarz“ zu hell oder zu dunkel abweichen, werden ausgeschlossen.</w:t>
            </w:r>
          </w:p>
        </w:tc>
      </w:tr>
    </w:tbl>
    <w:p w14:paraId="71B36536" w14:textId="77777777"/>
    <w:sectPr>
      <w:headerReference w:type="default" r:id="rId11"/>
      <w:footerReference w:type="default" r:id="rId12"/>
      <w:headerReference w:type="first" r:id="rId13"/>
      <w:pgSz w:w="11906" w:h="16838"/>
      <w:pgMar w:top="1417" w:right="1417" w:bottom="1134" w:left="1417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A4F90" w14:textId="77777777">
      <w:r>
        <w:separator/>
      </w:r>
    </w:p>
  </w:endnote>
  <w:endnote w:type="continuationSeparator" w:id="0">
    <w:p w14:paraId="4C63D25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OK Buenos Aires Text">
    <w:altName w:val="Times New Roman"/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OK Buenos Aires Text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antGarde Bk BT">
    <w:altName w:val="Century Gothic"/>
    <w:charset w:val="00"/>
    <w:family w:val="swiss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EAD93" w14:textId="77777777">
    <w:pPr>
      <w:pStyle w:val="Fuzeile"/>
      <w:jc w:val="center"/>
      <w:rPr>
        <w:rFonts w:cs="Arial"/>
        <w:color w:val="595959" w:themeColor="text1" w:themeTint="A6"/>
        <w:sz w:val="16"/>
        <w:szCs w:val="16"/>
      </w:rPr>
    </w:pPr>
    <w:r>
      <w:rPr>
        <w:rFonts w:cs="Arial"/>
        <w:sz w:val="16"/>
        <w:szCs w:val="16"/>
      </w:rPr>
      <w:t xml:space="preserve">Seite </w:t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>PAGE</w:instrText>
    </w:r>
    <w:r>
      <w:rPr>
        <w:rFonts w:cs="Arial"/>
        <w:bCs/>
        <w:sz w:val="16"/>
        <w:szCs w:val="16"/>
      </w:rPr>
      <w:fldChar w:fldCharType="separate"/>
    </w:r>
    <w:r>
      <w:rPr>
        <w:rFonts w:cs="Arial"/>
        <w:bCs/>
        <w:sz w:val="16"/>
        <w:szCs w:val="16"/>
      </w:rPr>
      <w:t>2</w:t>
    </w:r>
    <w:r>
      <w:rPr>
        <w:rFonts w:cs="Arial"/>
        <w:bCs/>
        <w:sz w:val="16"/>
        <w:szCs w:val="16"/>
      </w:rPr>
      <w:fldChar w:fldCharType="end"/>
    </w:r>
    <w:r>
      <w:rPr>
        <w:rFonts w:cs="Arial"/>
        <w:sz w:val="16"/>
        <w:szCs w:val="16"/>
      </w:rPr>
      <w:t xml:space="preserve"> von </w:t>
    </w:r>
    <w:r>
      <w:rPr>
        <w:rFonts w:cs="Arial"/>
        <w:bCs/>
        <w:sz w:val="16"/>
        <w:szCs w:val="16"/>
      </w:rPr>
      <w:fldChar w:fldCharType="begin"/>
    </w:r>
    <w:r>
      <w:rPr>
        <w:rFonts w:cs="Arial"/>
        <w:bCs/>
        <w:sz w:val="16"/>
        <w:szCs w:val="16"/>
      </w:rPr>
      <w:instrText>NUMPAGES</w:instrText>
    </w:r>
    <w:r>
      <w:rPr>
        <w:rFonts w:cs="Arial"/>
        <w:bCs/>
        <w:sz w:val="16"/>
        <w:szCs w:val="16"/>
      </w:rPr>
      <w:fldChar w:fldCharType="separate"/>
    </w:r>
    <w:r>
      <w:rPr>
        <w:rFonts w:cs="Arial"/>
        <w:bCs/>
        <w:sz w:val="16"/>
        <w:szCs w:val="16"/>
      </w:rPr>
      <w:t>12</w:t>
    </w:r>
    <w:r>
      <w:rPr>
        <w:rFonts w:cs="Arial"/>
        <w:bCs/>
        <w:sz w:val="16"/>
        <w:szCs w:val="16"/>
      </w:rPr>
      <w:fldChar w:fldCharType="end"/>
    </w:r>
  </w:p>
  <w:p w14:paraId="76445F4E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3B686" w14:textId="77777777">
      <w:r>
        <w:separator/>
      </w:r>
    </w:p>
  </w:footnote>
  <w:footnote w:type="continuationSeparator" w:id="0">
    <w:p w14:paraId="0A7DBDA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3EC10" w14:textId="77777777">
    <w:pPr>
      <w:pStyle w:val="Kopfzeile"/>
      <w:jc w:val="center"/>
      <w:rPr>
        <w:sz w:val="16"/>
        <w:szCs w:val="16"/>
      </w:rPr>
    </w:pPr>
    <w:r>
      <w:rPr>
        <w:rFonts w:cs="Arial"/>
        <w:sz w:val="16"/>
        <w:szCs w:val="16"/>
      </w:rPr>
      <w:t xml:space="preserve">Anlage 02a: Leistungsverzeichnis Los 2 – Stühle </w:t>
    </w:r>
    <w:r>
      <w:rPr>
        <w:rFonts w:cs="Arial"/>
        <w:sz w:val="16"/>
        <w:szCs w:val="16"/>
      </w:rPr>
      <w:br/>
    </w:r>
    <w:r>
      <w:rPr>
        <w:sz w:val="16"/>
        <w:szCs w:val="16"/>
      </w:rPr>
      <w:t xml:space="preserve">zur Ausschreibung „Rahmenvereinbarung über die Lieferung und Montage von Standardmobiliar zur Büroeinrichtung an </w:t>
    </w:r>
  </w:p>
  <w:p w14:paraId="5CE41247" w14:textId="77777777">
    <w:pPr>
      <w:pStyle w:val="Kopfzeile"/>
      <w:jc w:val="center"/>
    </w:pPr>
    <w:r>
      <w:rPr>
        <w:sz w:val="16"/>
        <w:szCs w:val="16"/>
      </w:rPr>
      <w:t>diversen Standorten“ der AOK NordWest - Stand: 17.04.2026</w:t>
    </w:r>
  </w:p>
  <w:p w14:paraId="00AE9F95" w14:textId="349E2049">
    <w:pPr>
      <w:pStyle w:val="Fuzeile"/>
      <w:jc w:val="cent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D016A" w14:textId="49A71F7E">
    <w:pPr>
      <w:pStyle w:val="Kopfzeil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B70134B" wp14:editId="34B4C921">
          <wp:simplePos x="0" y="0"/>
          <wp:positionH relativeFrom="page">
            <wp:posOffset>-457200</wp:posOffset>
          </wp:positionH>
          <wp:positionV relativeFrom="page">
            <wp:posOffset>-57785</wp:posOffset>
          </wp:positionV>
          <wp:extent cx="4496400" cy="1576800"/>
          <wp:effectExtent l="0" t="0" r="0" b="0"/>
          <wp:wrapNone/>
          <wp:docPr id="512863922" name="Grafi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0514" b="85258"/>
                  <a:stretch>
                    <a:fillRect/>
                  </a:stretch>
                </pic:blipFill>
                <pic:spPr bwMode="auto">
                  <a:xfrm>
                    <a:off x="0" y="0"/>
                    <a:ext cx="4496400" cy="157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78ADA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B80203"/>
    <w:multiLevelType w:val="hybridMultilevel"/>
    <w:tmpl w:val="8D7C43D8"/>
    <w:lvl w:ilvl="0" w:tplc="D10066E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370C2"/>
    <w:multiLevelType w:val="hybridMultilevel"/>
    <w:tmpl w:val="46E055A8"/>
    <w:lvl w:ilvl="0" w:tplc="04070005">
      <w:start w:val="1"/>
      <w:numFmt w:val="bullet"/>
      <w:lvlText w:val=""/>
      <w:lvlJc w:val="left"/>
      <w:pPr>
        <w:ind w:left="75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0F2D5943"/>
    <w:multiLevelType w:val="hybridMultilevel"/>
    <w:tmpl w:val="533824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03DF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B024C8"/>
    <w:multiLevelType w:val="hybridMultilevel"/>
    <w:tmpl w:val="8102ADCE"/>
    <w:lvl w:ilvl="0" w:tplc="935C99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56AEE"/>
    <w:multiLevelType w:val="hybridMultilevel"/>
    <w:tmpl w:val="9A02AEB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601580">
      <w:start w:val="4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9521F"/>
    <w:multiLevelType w:val="hybridMultilevel"/>
    <w:tmpl w:val="11E03406"/>
    <w:lvl w:ilvl="0" w:tplc="A2AAF70C">
      <w:start w:val="1"/>
      <w:numFmt w:val="lowerLetter"/>
      <w:lvlText w:val="%1)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 w:tplc="EC784D1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62878"/>
    <w:multiLevelType w:val="hybridMultilevel"/>
    <w:tmpl w:val="D94EFF38"/>
    <w:lvl w:ilvl="0" w:tplc="C2CE1560">
      <w:start w:val="1"/>
      <w:numFmt w:val="bullet"/>
      <w:pStyle w:val="PunkteE1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C8F2B64"/>
    <w:multiLevelType w:val="hybridMultilevel"/>
    <w:tmpl w:val="BA0E444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F21913"/>
    <w:multiLevelType w:val="hybridMultilevel"/>
    <w:tmpl w:val="CD6AD768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3D1170E9"/>
    <w:multiLevelType w:val="multilevel"/>
    <w:tmpl w:val="73B8BB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D3017F0"/>
    <w:multiLevelType w:val="hybridMultilevel"/>
    <w:tmpl w:val="A24484AE"/>
    <w:lvl w:ilvl="0" w:tplc="ADA66D18">
      <w:start w:val="1"/>
      <w:numFmt w:val="bullet"/>
      <w:pStyle w:val="AufzhlungPunk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3AE211A"/>
    <w:multiLevelType w:val="hybridMultilevel"/>
    <w:tmpl w:val="BA1EB148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4BDE36FF"/>
    <w:multiLevelType w:val="multilevel"/>
    <w:tmpl w:val="4C68BF76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ind w:left="107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E514939"/>
    <w:multiLevelType w:val="hybridMultilevel"/>
    <w:tmpl w:val="B52E1CB8"/>
    <w:lvl w:ilvl="0" w:tplc="04070001">
      <w:start w:val="1"/>
      <w:numFmt w:val="bullet"/>
      <w:pStyle w:val="PunkteE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E16348"/>
    <w:multiLevelType w:val="multilevel"/>
    <w:tmpl w:val="71D45A9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  <w:b/>
        <w:sz w:val="22"/>
        <w:szCs w:val="22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Times New Roman" w:hint="default"/>
      </w:rPr>
    </w:lvl>
  </w:abstractNum>
  <w:abstractNum w:abstractNumId="17" w15:restartNumberingAfterBreak="0">
    <w:nsid w:val="57010A7E"/>
    <w:multiLevelType w:val="hybridMultilevel"/>
    <w:tmpl w:val="AF92EE7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CC3E3C"/>
    <w:multiLevelType w:val="hybridMultilevel"/>
    <w:tmpl w:val="6B10C0F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DD36C5"/>
    <w:multiLevelType w:val="hybridMultilevel"/>
    <w:tmpl w:val="D55251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E2200A"/>
    <w:multiLevelType w:val="hybridMultilevel"/>
    <w:tmpl w:val="9C6094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F51C88"/>
    <w:multiLevelType w:val="hybridMultilevel"/>
    <w:tmpl w:val="ACFE0F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3975060">
    <w:abstractNumId w:val="0"/>
  </w:num>
  <w:num w:numId="2" w16cid:durableId="178541860">
    <w:abstractNumId w:val="15"/>
  </w:num>
  <w:num w:numId="3" w16cid:durableId="1362974384">
    <w:abstractNumId w:val="21"/>
  </w:num>
  <w:num w:numId="4" w16cid:durableId="145438503">
    <w:abstractNumId w:val="5"/>
  </w:num>
  <w:num w:numId="5" w16cid:durableId="1305626016">
    <w:abstractNumId w:val="19"/>
  </w:num>
  <w:num w:numId="6" w16cid:durableId="1711566050">
    <w:abstractNumId w:val="8"/>
  </w:num>
  <w:num w:numId="7" w16cid:durableId="1652900954">
    <w:abstractNumId w:val="4"/>
  </w:num>
  <w:num w:numId="8" w16cid:durableId="930889276">
    <w:abstractNumId w:val="11"/>
  </w:num>
  <w:num w:numId="9" w16cid:durableId="135149459">
    <w:abstractNumId w:val="14"/>
  </w:num>
  <w:num w:numId="10" w16cid:durableId="48921903">
    <w:abstractNumId w:val="12"/>
  </w:num>
  <w:num w:numId="11" w16cid:durableId="462162020">
    <w:abstractNumId w:val="20"/>
  </w:num>
  <w:num w:numId="12" w16cid:durableId="1407191607">
    <w:abstractNumId w:val="1"/>
  </w:num>
  <w:num w:numId="13" w16cid:durableId="1344472009">
    <w:abstractNumId w:val="7"/>
  </w:num>
  <w:num w:numId="14" w16cid:durableId="1431004278">
    <w:abstractNumId w:val="6"/>
  </w:num>
  <w:num w:numId="15" w16cid:durableId="706300687">
    <w:abstractNumId w:val="16"/>
  </w:num>
  <w:num w:numId="16" w16cid:durableId="1773471383">
    <w:abstractNumId w:val="10"/>
  </w:num>
  <w:num w:numId="17" w16cid:durableId="1125078761">
    <w:abstractNumId w:val="9"/>
  </w:num>
  <w:num w:numId="18" w16cid:durableId="1440418146">
    <w:abstractNumId w:val="18"/>
  </w:num>
  <w:num w:numId="19" w16cid:durableId="221715752">
    <w:abstractNumId w:val="17"/>
  </w:num>
  <w:num w:numId="20" w16cid:durableId="25105716">
    <w:abstractNumId w:val="2"/>
  </w:num>
  <w:num w:numId="21" w16cid:durableId="1901669210">
    <w:abstractNumId w:val="13"/>
  </w:num>
  <w:num w:numId="22" w16cid:durableId="1023938945">
    <w:abstractNumId w:val="14"/>
  </w:num>
  <w:num w:numId="23" w16cid:durableId="21073375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2DWc4VOUuCmzto4YCZtzoe+DhzUeSzd1qIFyZtoJKvKMPGtiwErpisHmJ6TbcF2ebigcDKwosytUKQG4fUVpfA==" w:salt="0INM5TPeWeJVnBkQo7yEA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B463C346-550A-42C4-A772-D7B9D1E10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OK Buenos Aires Text" w:eastAsiaTheme="minorHAnsi" w:hAnsi="AOK Buenos Aires Text" w:cstheme="majorBidi"/>
        <w:kern w:val="2"/>
        <w:sz w:val="22"/>
        <w:szCs w:val="22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eastAsia="Times New Roman" w:hAnsi="Arial" w:cs="Times New Roman"/>
      <w:kern w:val="0"/>
      <w14:ligatures w14:val="none"/>
    </w:rPr>
  </w:style>
  <w:style w:type="paragraph" w:styleId="berschrift1">
    <w:name w:val="heading 1"/>
    <w:basedOn w:val="Standard"/>
    <w:next w:val="Standard"/>
    <w:link w:val="berschrift1Zchn"/>
    <w:qFormat/>
    <w:pPr>
      <w:keepNext/>
      <w:keepLines/>
      <w:spacing w:before="240"/>
      <w:outlineLvl w:val="0"/>
    </w:pPr>
    <w:rPr>
      <w:rFonts w:ascii="AOK Buenos Aires Text SemiBold" w:eastAsiaTheme="majorEastAsia" w:hAnsi="AOK Buenos Aires Text SemiBold"/>
      <w:color w:val="005E3F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nhideWhenUsed/>
    <w:qFormat/>
    <w:pPr>
      <w:keepNext/>
      <w:keepLines/>
      <w:spacing w:before="40"/>
      <w:outlineLvl w:val="1"/>
    </w:pPr>
    <w:rPr>
      <w:rFonts w:ascii="AOK Buenos Aires Text SemiBold" w:eastAsiaTheme="majorEastAsia" w:hAnsi="AOK Buenos Aires Text SemiBold"/>
      <w:szCs w:val="26"/>
    </w:rPr>
  </w:style>
  <w:style w:type="paragraph" w:styleId="berschrift3">
    <w:name w:val="heading 3"/>
    <w:basedOn w:val="Standard"/>
    <w:next w:val="Standard"/>
    <w:link w:val="berschrift3Zchn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/>
      <w:color w:val="1F376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nhideWhenUsed/>
    <w:qFormat/>
    <w:pPr>
      <w:keepNext/>
      <w:keepLines/>
      <w:spacing w:before="4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pPr>
      <w:keepNext/>
      <w:keepLines/>
      <w:outlineLvl w:val="7"/>
    </w:pPr>
    <w:rPr>
      <w:rFonts w:asciiTheme="minorHAnsi" w:eastAsiaTheme="majorEastAsia" w:hAnsiTheme="minorHAns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OK Buenos Aires Text SemiBold" w:eastAsiaTheme="majorEastAsia" w:hAnsi="AOK Buenos Aires Text SemiBold"/>
      <w:color w:val="005E3F"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OK Buenos Aires Text SemiBold" w:eastAsiaTheme="majorEastAsia" w:hAnsi="AOK Buenos Aires Text SemiBold"/>
      <w:szCs w:val="26"/>
    </w:rPr>
  </w:style>
  <w:style w:type="character" w:styleId="Fett">
    <w:name w:val="Strong"/>
    <w:basedOn w:val="Absatz-Standardschriftart"/>
    <w:uiPriority w:val="99"/>
    <w:qFormat/>
    <w:rPr>
      <w:rFonts w:ascii="AOK Buenos Aires Text SemiBold" w:hAnsi="AOK Buenos Aires Text SemiBold"/>
      <w:b w:val="0"/>
      <w:bCs/>
      <w:sz w:val="22"/>
    </w:rPr>
  </w:style>
  <w:style w:type="paragraph" w:styleId="Titel">
    <w:name w:val="Title"/>
    <w:basedOn w:val="Standard"/>
    <w:next w:val="Standard"/>
    <w:link w:val="TitelZchn"/>
    <w:uiPriority w:val="10"/>
    <w:qFormat/>
    <w:pPr>
      <w:contextualSpacing/>
    </w:pPr>
    <w:rPr>
      <w:rFonts w:ascii="AOK Buenos Aires SemiBold" w:eastAsiaTheme="majorEastAsia" w:hAnsi="AOK Buenos Aires SemiBold"/>
      <w:color w:val="005E3F"/>
      <w:spacing w:val="-10"/>
      <w:kern w:val="28"/>
      <w:sz w:val="92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OK Buenos Aires SemiBold" w:eastAsiaTheme="majorEastAsia" w:hAnsi="AOK Buenos Aires SemiBold"/>
      <w:color w:val="005E3F"/>
      <w:spacing w:val="-10"/>
      <w:kern w:val="28"/>
      <w:sz w:val="92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  <w:spacing w:after="160"/>
    </w:pPr>
    <w:rPr>
      <w:rFonts w:ascii="AOK Buenos Aires SemiBold" w:eastAsiaTheme="minorEastAsia" w:hAnsi="AOK Buenos Aires SemiBold" w:cstheme="minorBidi"/>
      <w:spacing w:val="15"/>
      <w:sz w:val="4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ascii="AOK Buenos Aires SemiBold" w:eastAsiaTheme="minorEastAsia" w:hAnsi="AOK Buenos Aires SemiBold" w:cstheme="minorBidi"/>
      <w:spacing w:val="15"/>
      <w:sz w:val="48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color w:val="009036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color w:val="009036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color w:val="009036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qFormat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uiPriority w:val="99"/>
    <w:unhideWhenUsed/>
    <w:rPr>
      <w:rFonts w:ascii="AOK Buenos Aires SemiBold" w:hAnsi="AOK Buenos Aires SemiBold"/>
      <w:color w:val="18AB42"/>
      <w:u w:val="none"/>
    </w:rPr>
  </w:style>
  <w:style w:type="character" w:styleId="BesuchterLink">
    <w:name w:val="FollowedHyperlink"/>
    <w:basedOn w:val="Absatz-Standardschriftart"/>
    <w:uiPriority w:val="99"/>
    <w:semiHidden/>
    <w:unhideWhenUsed/>
    <w:rPr>
      <w:rFonts w:ascii="AOK Buenos Aires Text" w:hAnsi="AOK Buenos Aires Text"/>
      <w:color w:val="18AB42"/>
      <w:u w:val="none"/>
    </w:r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OK Buenos Aires Text" w:hAnsi="AOK Buenos Aires Text"/>
    </w:rPr>
  </w:style>
  <w:style w:type="paragraph" w:styleId="Fuzeile">
    <w:name w:val="footer"/>
    <w:basedOn w:val="Standard"/>
    <w:link w:val="FuzeileZchn"/>
    <w:uiPriority w:val="99"/>
    <w:unhideWhenUsed/>
    <w:qFormat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OK Buenos Aires Text" w:hAnsi="AOK Buenos Aires Text"/>
    </w:rPr>
  </w:style>
  <w:style w:type="paragraph" w:styleId="KeinLeerraum">
    <w:name w:val="No Spacing"/>
    <w:link w:val="KeinLeerraumZchn"/>
    <w:uiPriority w:val="1"/>
    <w:qFormat/>
  </w:style>
  <w:style w:type="character" w:customStyle="1" w:styleId="berschrift3Zchn">
    <w:name w:val="Überschrift 3 Zchn"/>
    <w:basedOn w:val="Absatz-Standardschriftart"/>
    <w:link w:val="berschrift3"/>
    <w:rPr>
      <w:rFonts w:asciiTheme="majorHAnsi" w:eastAsiaTheme="majorEastAsia" w:hAnsiTheme="majorHAnsi"/>
      <w:color w:val="1F3763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Theme="majorHAnsi" w:eastAsiaTheme="majorEastAsia" w:hAnsiTheme="majorHAns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Theme="majorHAnsi" w:eastAsiaTheme="majorEastAsia" w:hAnsiTheme="majorHAns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Theme="majorHAnsi" w:eastAsiaTheme="majorEastAsia" w:hAnsiTheme="majorHAnsi"/>
      <w:color w:val="1F3763" w:themeColor="accent1" w:themeShade="7F"/>
    </w:rPr>
  </w:style>
  <w:style w:type="character" w:styleId="IntensiveHervorhebung">
    <w:name w:val="Intense Emphasis"/>
    <w:basedOn w:val="Absatz-Standardschriftart"/>
    <w:uiPriority w:val="21"/>
    <w:qFormat/>
    <w:rPr>
      <w:rFonts w:ascii="AOK Buenos Aires Text SemiBold" w:hAnsi="AOK Buenos Aires Text SemiBold"/>
      <w:i w:val="0"/>
      <w:iCs/>
      <w:color w:val="4472C4" w:themeColor="accent1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Theme="majorHAnsi" w:eastAsiaTheme="majorEastAsia" w:hAnsiTheme="majorHAnsi"/>
      <w:i/>
      <w:iCs/>
      <w:color w:val="1F3763" w:themeColor="accent1" w:themeShade="7F"/>
    </w:rPr>
  </w:style>
  <w:style w:type="character" w:styleId="Hervorhebung">
    <w:name w:val="Emphasis"/>
    <w:basedOn w:val="Absatz-Standardschriftart"/>
    <w:uiPriority w:val="20"/>
    <w:rPr>
      <w:i w:val="0"/>
      <w:iCs/>
      <w:color w:val="000000" w:themeColor="text1"/>
    </w:rPr>
  </w:style>
  <w:style w:type="character" w:styleId="SchwacheHervorhebung">
    <w:name w:val="Subtle Emphasis"/>
    <w:basedOn w:val="Absatz-Standardschriftart"/>
    <w:uiPriority w:val="19"/>
    <w:rPr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005E3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005E3F"/>
    </w:rPr>
  </w:style>
  <w:style w:type="character" w:styleId="SchwacherVerweis">
    <w:name w:val="Subtle Reference"/>
    <w:basedOn w:val="Absatz-Standardschriftart"/>
    <w:uiPriority w:val="31"/>
    <w:rPr>
      <w:smallCaps/>
      <w:color w:val="005E3F"/>
    </w:rPr>
  </w:style>
  <w:style w:type="character" w:customStyle="1" w:styleId="KeinLeerraumZchn">
    <w:name w:val="Kein Leerraum Zchn"/>
    <w:basedOn w:val="Absatz-Standardschriftart"/>
    <w:link w:val="KeinLeerraum"/>
    <w:uiPriority w:val="1"/>
  </w:style>
  <w:style w:type="table" w:styleId="Tabellenraster">
    <w:name w:val="Table Grid"/>
    <w:basedOn w:val="NormaleTabelle"/>
    <w:uiPriority w:val="59"/>
    <w:rPr>
      <w:rFonts w:asciiTheme="minorHAnsi" w:hAnsiTheme="minorHAnsi" w:cstheme="minorBidi"/>
      <w:kern w:val="0"/>
      <w14:ligatures w14:val="none"/>
    </w:rPr>
    <w:tblPr>
      <w:tblCellMar>
        <w:left w:w="0" w:type="dxa"/>
        <w:right w:w="0" w:type="dxa"/>
      </w:tblCellMar>
    </w:tblPr>
  </w:style>
  <w:style w:type="paragraph" w:customStyle="1" w:styleId="09Form-FooterLevel1">
    <w:name w:val="_09_Form-Footer Level 1"/>
    <w:basedOn w:val="Fuzeile"/>
    <w:qFormat/>
    <w:pPr>
      <w:framePr w:wrap="around" w:vAnchor="page" w:hAnchor="margin" w:y="15338"/>
      <w:spacing w:line="192" w:lineRule="atLeast"/>
      <w:suppressOverlap/>
    </w:pPr>
    <w:rPr>
      <w:rFonts w:asciiTheme="minorHAnsi" w:hAnsiTheme="minorHAnsi" w:cstheme="minorBidi"/>
      <w:kern w:val="8"/>
      <w:sz w:val="1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inorHAnsi" w:eastAsiaTheme="majorEastAsia" w:hAnsiTheme="minorHAns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inorHAnsi" w:eastAsiaTheme="majorEastAsia" w:hAnsiTheme="minorHAnsi"/>
      <w:color w:val="272727" w:themeColor="text1" w:themeTint="D8"/>
    </w:rPr>
  </w:style>
  <w:style w:type="paragraph" w:styleId="Zitat">
    <w:name w:val="Quote"/>
    <w:basedOn w:val="Standard"/>
    <w:next w:val="Standard"/>
    <w:link w:val="ZitatZchn"/>
    <w:uiPriority w:val="2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character" w:styleId="IntensiverVerweis">
    <w:name w:val="Intense Reference"/>
    <w:basedOn w:val="Absatz-Standardschriftart"/>
    <w:uiPriority w:val="32"/>
    <w:rPr>
      <w:b/>
      <w:bCs/>
      <w:smallCaps/>
      <w:color w:val="2F5496" w:themeColor="accent1" w:themeShade="BF"/>
      <w:spacing w:val="5"/>
    </w:rPr>
  </w:style>
  <w:style w:type="paragraph" w:styleId="Textkrper">
    <w:name w:val="Body Text"/>
    <w:basedOn w:val="Standard"/>
    <w:link w:val="TextkrperZchn"/>
    <w:semiHidden/>
    <w:pPr>
      <w:spacing w:after="360" w:line="259" w:lineRule="auto"/>
      <w:ind w:right="2306"/>
    </w:pPr>
    <w:rPr>
      <w:rFonts w:eastAsiaTheme="minorEastAsia" w:cs="Arial"/>
      <w:sz w:val="28"/>
      <w:u w:val="singl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eastAsiaTheme="minorEastAsia" w:hAnsi="Arial" w:cs="Arial"/>
      <w:kern w:val="0"/>
      <w:sz w:val="28"/>
      <w:u w:val="single"/>
      <w14:ligatures w14:val="non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outlineLvl w:val="9"/>
    </w:pPr>
    <w:rPr>
      <w:rFonts w:asciiTheme="majorHAnsi" w:hAnsiTheme="majorHAnsi"/>
      <w:color w:val="2F5496" w:themeColor="accent1" w:themeShade="BF"/>
      <w:sz w:val="32"/>
      <w:lang w:eastAsia="de-DE"/>
    </w:rPr>
  </w:style>
  <w:style w:type="paragraph" w:styleId="Verzeichnis1">
    <w:name w:val="toc 1"/>
    <w:aliases w:val="V1"/>
    <w:basedOn w:val="Standard"/>
    <w:next w:val="Standard"/>
    <w:autoRedefine/>
    <w:uiPriority w:val="39"/>
    <w:unhideWhenUsed/>
    <w:qFormat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pPr>
      <w:spacing w:after="100"/>
      <w:ind w:left="220"/>
    </w:pPr>
  </w:style>
  <w:style w:type="paragraph" w:customStyle="1" w:styleId="RFE2Titeltext">
    <w:name w:val="RFE 2 Titeltext"/>
    <w:basedOn w:val="Standard"/>
    <w:pPr>
      <w:tabs>
        <w:tab w:val="center" w:pos="4536"/>
        <w:tab w:val="right" w:pos="9072"/>
      </w:tabs>
      <w:spacing w:after="120"/>
      <w:ind w:right="357"/>
      <w:jc w:val="center"/>
    </w:pPr>
    <w:rPr>
      <w:sz w:val="28"/>
      <w:szCs w:val="32"/>
    </w:rPr>
  </w:style>
  <w:style w:type="paragraph" w:styleId="Verzeichnis6">
    <w:name w:val="toc 6"/>
    <w:basedOn w:val="Standard"/>
    <w:next w:val="Standard"/>
    <w:autoRedefine/>
    <w:uiPriority w:val="39"/>
    <w:unhideWhenUsed/>
    <w:pPr>
      <w:spacing w:after="100"/>
      <w:ind w:left="1100"/>
    </w:pPr>
  </w:style>
  <w:style w:type="paragraph" w:styleId="Verzeichnis9">
    <w:name w:val="toc 9"/>
    <w:basedOn w:val="Standard"/>
    <w:next w:val="Standard"/>
    <w:autoRedefine/>
    <w:uiPriority w:val="39"/>
    <w:unhideWhenUsed/>
    <w:pPr>
      <w:spacing w:after="100"/>
      <w:ind w:left="1760"/>
    </w:pPr>
  </w:style>
  <w:style w:type="character" w:customStyle="1" w:styleId="ListenabsatzZchn">
    <w:name w:val="Listenabsatz Zchn"/>
    <w:basedOn w:val="Absatz-Standardschriftart"/>
    <w:link w:val="Listenabsatz"/>
    <w:uiPriority w:val="34"/>
  </w:style>
  <w:style w:type="paragraph" w:customStyle="1" w:styleId="BlockE2">
    <w:name w:val="Block E2"/>
    <w:basedOn w:val="Standard"/>
    <w:link w:val="BlockE2Zchn"/>
    <w:qFormat/>
    <w:pPr>
      <w:spacing w:before="120" w:after="240"/>
      <w:ind w:left="1985"/>
    </w:pPr>
    <w:rPr>
      <w:rFonts w:cs="Arial"/>
    </w:rPr>
  </w:style>
  <w:style w:type="character" w:customStyle="1" w:styleId="BlockE2Zchn">
    <w:name w:val="Block E2 Zchn"/>
    <w:basedOn w:val="Absatz-Standardschriftart"/>
    <w:link w:val="BlockE2"/>
    <w:rPr>
      <w:rFonts w:ascii="Arial" w:eastAsia="Times New Roman" w:hAnsi="Arial" w:cs="Arial"/>
      <w:kern w:val="0"/>
      <w14:ligatures w14:val="none"/>
    </w:rPr>
  </w:style>
  <w:style w:type="paragraph" w:customStyle="1" w:styleId="PunkteE1">
    <w:name w:val="Punkte E1"/>
    <w:basedOn w:val="Listenabsatz"/>
    <w:link w:val="PunkteE1Zchn"/>
    <w:qFormat/>
    <w:pPr>
      <w:numPr>
        <w:numId w:val="6"/>
      </w:numPr>
      <w:spacing w:before="120" w:after="240"/>
    </w:pPr>
    <w:rPr>
      <w:rFonts w:cs="Arial"/>
    </w:rPr>
  </w:style>
  <w:style w:type="character" w:customStyle="1" w:styleId="PunkteE1Zchn">
    <w:name w:val="Punkte E1 Zchn"/>
    <w:basedOn w:val="ListenabsatzZchn"/>
    <w:link w:val="PunkteE1"/>
    <w:rPr>
      <w:rFonts w:ascii="Arial" w:eastAsia="Times New Roman" w:hAnsi="Arial" w:cs="Arial"/>
      <w:kern w:val="0"/>
      <w14:ligatures w14:val="none"/>
    </w:rPr>
  </w:style>
  <w:style w:type="paragraph" w:customStyle="1" w:styleId="10">
    <w:name w:val="Ü1"/>
    <w:basedOn w:val="berschrift1"/>
    <w:link w:val="1Zchn"/>
    <w:rPr>
      <w:rFonts w:ascii="Arial" w:hAnsi="Arial" w:cs="Arial"/>
    </w:rPr>
  </w:style>
  <w:style w:type="character" w:customStyle="1" w:styleId="1Zchn">
    <w:name w:val="Ü1 Zchn"/>
    <w:basedOn w:val="berschrift1Zchn"/>
    <w:link w:val="10"/>
    <w:rPr>
      <w:rFonts w:ascii="Arial" w:eastAsiaTheme="majorEastAsia" w:hAnsi="Arial" w:cs="Arial"/>
      <w:color w:val="005E3F"/>
      <w:kern w:val="0"/>
      <w:sz w:val="28"/>
      <w:szCs w:val="32"/>
      <w14:ligatures w14:val="none"/>
    </w:rPr>
  </w:style>
  <w:style w:type="paragraph" w:customStyle="1" w:styleId="1">
    <w:name w:val="1"/>
    <w:basedOn w:val="10"/>
    <w:link w:val="1Zchn0"/>
    <w:qFormat/>
    <w:pPr>
      <w:numPr>
        <w:numId w:val="9"/>
      </w:numPr>
    </w:pPr>
    <w:rPr>
      <w:b/>
    </w:rPr>
  </w:style>
  <w:style w:type="character" w:customStyle="1" w:styleId="1Zchn0">
    <w:name w:val="1 Zchn"/>
    <w:basedOn w:val="1Zchn"/>
    <w:link w:val="1"/>
    <w:rPr>
      <w:rFonts w:ascii="Arial" w:eastAsiaTheme="majorEastAsia" w:hAnsi="Arial" w:cs="Arial"/>
      <w:b/>
      <w:color w:val="005E3F"/>
      <w:kern w:val="0"/>
      <w:sz w:val="28"/>
      <w:szCs w:val="32"/>
      <w14:ligatures w14:val="none"/>
    </w:rPr>
  </w:style>
  <w:style w:type="paragraph" w:customStyle="1" w:styleId="2">
    <w:name w:val="2"/>
    <w:basedOn w:val="1"/>
    <w:link w:val="2Zchn"/>
    <w:autoRedefine/>
    <w:qFormat/>
    <w:pPr>
      <w:numPr>
        <w:ilvl w:val="1"/>
      </w:numPr>
      <w:spacing w:after="120"/>
      <w:ind w:left="493" w:hanging="493"/>
    </w:pPr>
    <w:rPr>
      <w:sz w:val="22"/>
      <w:szCs w:val="22"/>
    </w:rPr>
  </w:style>
  <w:style w:type="character" w:customStyle="1" w:styleId="2Zchn">
    <w:name w:val="2 Zchn"/>
    <w:basedOn w:val="1Zchn0"/>
    <w:link w:val="2"/>
    <w:rPr>
      <w:rFonts w:ascii="Arial" w:eastAsiaTheme="majorEastAsia" w:hAnsi="Arial" w:cs="Arial"/>
      <w:b/>
      <w:color w:val="005E3F"/>
      <w:kern w:val="0"/>
      <w:sz w:val="28"/>
      <w:szCs w:val="32"/>
      <w14:ligatures w14:val="none"/>
    </w:rPr>
  </w:style>
  <w:style w:type="paragraph" w:customStyle="1" w:styleId="3">
    <w:name w:val="3"/>
    <w:basedOn w:val="1"/>
    <w:link w:val="3Zchn"/>
    <w:autoRedefine/>
    <w:qFormat/>
    <w:pPr>
      <w:numPr>
        <w:ilvl w:val="2"/>
      </w:numPr>
      <w:spacing w:after="120"/>
      <w:ind w:left="567" w:hanging="567"/>
    </w:pPr>
    <w:rPr>
      <w:sz w:val="22"/>
      <w:szCs w:val="22"/>
    </w:rPr>
  </w:style>
  <w:style w:type="character" w:customStyle="1" w:styleId="3Zchn">
    <w:name w:val="3 Zchn"/>
    <w:basedOn w:val="1Zchn0"/>
    <w:link w:val="3"/>
    <w:rPr>
      <w:rFonts w:ascii="Arial" w:eastAsiaTheme="majorEastAsia" w:hAnsi="Arial" w:cs="Arial"/>
      <w:b/>
      <w:color w:val="005E3F"/>
      <w:kern w:val="0"/>
      <w:sz w:val="28"/>
      <w:szCs w:val="32"/>
      <w14:ligatures w14:val="none"/>
    </w:rPr>
  </w:style>
  <w:style w:type="paragraph" w:customStyle="1" w:styleId="AufzhlungPunkt">
    <w:name w:val="Aufzählung Punkt"/>
    <w:basedOn w:val="2"/>
    <w:link w:val="AufzhlungPunktZchn"/>
    <w:autoRedefine/>
    <w:qFormat/>
    <w:pPr>
      <w:numPr>
        <w:ilvl w:val="0"/>
        <w:numId w:val="10"/>
      </w:numPr>
      <w:spacing w:before="0" w:after="0"/>
      <w:ind w:left="992" w:hanging="425"/>
    </w:pPr>
    <w:rPr>
      <w:color w:val="auto"/>
    </w:rPr>
  </w:style>
  <w:style w:type="character" w:customStyle="1" w:styleId="AufzhlungPunktZchn">
    <w:name w:val="Aufzählung Punkt Zchn"/>
    <w:basedOn w:val="2Zchn"/>
    <w:link w:val="AufzhlungPunkt"/>
    <w:rPr>
      <w:rFonts w:ascii="Arial" w:eastAsiaTheme="majorEastAsia" w:hAnsi="Arial" w:cs="Arial"/>
      <w:b/>
      <w:color w:val="005E3F"/>
      <w:kern w:val="0"/>
      <w:sz w:val="28"/>
      <w:szCs w:val="32"/>
      <w14:ligatures w14:val="none"/>
    </w:rPr>
  </w:style>
  <w:style w:type="paragraph" w:customStyle="1" w:styleId="BlockE1">
    <w:name w:val="Block E1"/>
    <w:basedOn w:val="Standard"/>
    <w:link w:val="BlockE1Zchn"/>
    <w:qFormat/>
    <w:pPr>
      <w:spacing w:before="120" w:after="240"/>
      <w:ind w:left="1134"/>
    </w:pPr>
    <w:rPr>
      <w:rFonts w:cs="Arial"/>
    </w:rPr>
  </w:style>
  <w:style w:type="character" w:customStyle="1" w:styleId="BlockE1Zchn">
    <w:name w:val="Block E1 Zchn"/>
    <w:basedOn w:val="Absatz-Standardschriftart"/>
    <w:link w:val="BlockE1"/>
    <w:rPr>
      <w:rFonts w:ascii="Arial" w:eastAsia="Times New Roman" w:hAnsi="Arial" w:cs="Arial"/>
      <w:kern w:val="0"/>
      <w14:ligatures w14:val="none"/>
    </w:rPr>
  </w:style>
  <w:style w:type="character" w:styleId="Seitenzahl">
    <w:name w:val="page number"/>
    <w:basedOn w:val="Absatz-Standardschriftart"/>
    <w:uiPriority w:val="99"/>
    <w:semiHidden/>
  </w:style>
  <w:style w:type="paragraph" w:styleId="Textkrper-Einzug2">
    <w:name w:val="Body Text Indent 2"/>
    <w:basedOn w:val="Standard"/>
    <w:link w:val="Textkrper-Einzug2Zchn"/>
    <w:semiHidden/>
    <w:pPr>
      <w:ind w:left="360"/>
    </w:pPr>
    <w:rPr>
      <w:snapToGrid w:val="0"/>
      <w:color w:val="000000"/>
      <w:szCs w:val="24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Pr>
      <w:rFonts w:ascii="Arial" w:eastAsia="Times New Roman" w:hAnsi="Arial" w:cs="Times New Roman"/>
      <w:snapToGrid w:val="0"/>
      <w:color w:val="000000"/>
      <w:kern w:val="0"/>
      <w:szCs w:val="24"/>
      <w14:ligatures w14:val="none"/>
    </w:rPr>
  </w:style>
  <w:style w:type="paragraph" w:styleId="Textkrper2">
    <w:name w:val="Body Text 2"/>
    <w:basedOn w:val="Standard"/>
    <w:link w:val="Textkrper2Zchn"/>
    <w:semiHidden/>
    <w:rPr>
      <w:snapToGrid w:val="0"/>
      <w:color w:val="000000"/>
      <w:szCs w:val="24"/>
    </w:rPr>
  </w:style>
  <w:style w:type="character" w:customStyle="1" w:styleId="Textkrper2Zchn">
    <w:name w:val="Textkörper 2 Zchn"/>
    <w:basedOn w:val="Absatz-Standardschriftart"/>
    <w:link w:val="Textkrper2"/>
    <w:semiHidden/>
    <w:rPr>
      <w:rFonts w:ascii="Arial" w:eastAsia="Times New Roman" w:hAnsi="Arial" w:cs="Times New Roman"/>
      <w:snapToGrid w:val="0"/>
      <w:color w:val="000000"/>
      <w:kern w:val="0"/>
      <w:szCs w:val="24"/>
      <w14:ligatures w14:val="none"/>
    </w:rPr>
  </w:style>
  <w:style w:type="character" w:styleId="Funotenzeichen">
    <w:name w:val="footnote reference"/>
    <w:rPr>
      <w:vertAlign w:val="superscript"/>
    </w:rPr>
  </w:style>
  <w:style w:type="paragraph" w:styleId="Funotentext">
    <w:name w:val="footnote text"/>
    <w:basedOn w:val="Standard"/>
    <w:link w:val="FunotentextZchn"/>
    <w:rPr>
      <w:sz w:val="20"/>
      <w:szCs w:val="24"/>
    </w:rPr>
  </w:style>
  <w:style w:type="character" w:customStyle="1" w:styleId="FunotentextZchn">
    <w:name w:val="Fußnotentext Zchn"/>
    <w:basedOn w:val="Absatz-Standardschriftart"/>
    <w:link w:val="Funotentext"/>
    <w:rPr>
      <w:rFonts w:ascii="Arial" w:eastAsia="Times New Roman" w:hAnsi="Arial" w:cs="Times New Roman"/>
      <w:kern w:val="0"/>
      <w:sz w:val="20"/>
      <w:szCs w:val="24"/>
      <w14:ligatures w14:val="none"/>
    </w:rPr>
  </w:style>
  <w:style w:type="paragraph" w:styleId="Verzeichnis3">
    <w:name w:val="toc 3"/>
    <w:basedOn w:val="Standard"/>
    <w:autoRedefine/>
    <w:uiPriority w:val="39"/>
    <w:qFormat/>
    <w:pPr>
      <w:ind w:left="440"/>
    </w:pPr>
    <w:rPr>
      <w:rFonts w:asciiTheme="minorHAnsi" w:hAnsiTheme="minorHAnsi" w:cstheme="minorHAnsi"/>
      <w:sz w:val="20"/>
      <w:szCs w:val="20"/>
    </w:rPr>
  </w:style>
  <w:style w:type="paragraph" w:customStyle="1" w:styleId="Tabellentext">
    <w:name w:val="Tabellentext"/>
    <w:basedOn w:val="Standard"/>
    <w:rPr>
      <w:rFonts w:ascii="AvantGarde Bk BT" w:hAnsi="AvantGarde Bk BT"/>
      <w:szCs w:val="24"/>
    </w:rPr>
  </w:style>
  <w:style w:type="paragraph" w:styleId="Textkrper3">
    <w:name w:val="Body Text 3"/>
    <w:basedOn w:val="Standard"/>
    <w:link w:val="Textkrper3Zchn"/>
    <w:semiHidden/>
    <w:rPr>
      <w:snapToGrid w:val="0"/>
      <w:color w:val="FF0000"/>
      <w:szCs w:val="24"/>
    </w:rPr>
  </w:style>
  <w:style w:type="character" w:customStyle="1" w:styleId="Textkrper3Zchn">
    <w:name w:val="Textkörper 3 Zchn"/>
    <w:basedOn w:val="Absatz-Standardschriftart"/>
    <w:link w:val="Textkrper3"/>
    <w:semiHidden/>
    <w:rPr>
      <w:rFonts w:ascii="Arial" w:eastAsia="Times New Roman" w:hAnsi="Arial" w:cs="Times New Roman"/>
      <w:snapToGrid w:val="0"/>
      <w:color w:val="FF0000"/>
      <w:kern w:val="0"/>
      <w:szCs w:val="24"/>
      <w14:ligatures w14:val="none"/>
    </w:rPr>
  </w:style>
  <w:style w:type="paragraph" w:customStyle="1" w:styleId="RFEKopfzeile">
    <w:name w:val="RFE Kopfzeile"/>
    <w:basedOn w:val="Standard"/>
    <w:pPr>
      <w:tabs>
        <w:tab w:val="left" w:pos="284"/>
        <w:tab w:val="left" w:pos="500"/>
      </w:tabs>
      <w:overflowPunct w:val="0"/>
      <w:autoSpaceDE w:val="0"/>
      <w:autoSpaceDN w:val="0"/>
      <w:adjustRightInd w:val="0"/>
      <w:jc w:val="both"/>
      <w:textAlignment w:val="baseline"/>
    </w:pPr>
    <w:rPr>
      <w:rFonts w:cs="Arial"/>
      <w:spacing w:val="-1"/>
      <w:sz w:val="16"/>
      <w:szCs w:val="16"/>
    </w:rPr>
  </w:style>
  <w:style w:type="paragraph" w:customStyle="1" w:styleId="RFEKopfzeilerechts">
    <w:name w:val="RFE Kopfzeile rechts"/>
    <w:basedOn w:val="Standard"/>
    <w:pPr>
      <w:tabs>
        <w:tab w:val="left" w:pos="284"/>
        <w:tab w:val="left" w:pos="500"/>
      </w:tabs>
      <w:jc w:val="right"/>
    </w:pPr>
    <w:rPr>
      <w:spacing w:val="-1"/>
      <w:sz w:val="16"/>
      <w:szCs w:val="20"/>
    </w:rPr>
  </w:style>
  <w:style w:type="paragraph" w:customStyle="1" w:styleId="RFE1Titel">
    <w:name w:val="RFE 1 Titel"/>
    <w:basedOn w:val="Standard"/>
    <w:pPr>
      <w:spacing w:after="360"/>
      <w:jc w:val="center"/>
    </w:pPr>
    <w:rPr>
      <w:b/>
      <w:color w:val="000000"/>
      <w:sz w:val="36"/>
      <w:szCs w:val="40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PunkteE2">
    <w:name w:val="Punkte E2"/>
    <w:basedOn w:val="PunkteE1"/>
    <w:link w:val="PunkteE2Zchn"/>
    <w:qFormat/>
    <w:pPr>
      <w:numPr>
        <w:numId w:val="2"/>
      </w:numPr>
      <w:ind w:left="1843"/>
    </w:pPr>
  </w:style>
  <w:style w:type="character" w:customStyle="1" w:styleId="PunkteE2Zchn">
    <w:name w:val="Punkte E2 Zchn"/>
    <w:basedOn w:val="PunkteE1Zchn"/>
    <w:link w:val="PunkteE2"/>
    <w:rPr>
      <w:rFonts w:ascii="Arial" w:eastAsia="Times New Roman" w:hAnsi="Arial" w:cs="Arial"/>
      <w:kern w:val="0"/>
      <w14:ligatures w14:val="none"/>
    </w:rPr>
  </w:style>
  <w:style w:type="paragraph" w:styleId="Verzeichnis4">
    <w:name w:val="toc 4"/>
    <w:basedOn w:val="Standard"/>
    <w:next w:val="Standard"/>
    <w:autoRedefine/>
    <w:uiPriority w:val="39"/>
    <w:unhideWhenUsed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Verzeichnis5">
    <w:name w:val="toc 5"/>
    <w:basedOn w:val="Standard"/>
    <w:next w:val="Standard"/>
    <w:autoRedefine/>
    <w:uiPriority w:val="39"/>
    <w:unhideWhenUsed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Verzeichnis7">
    <w:name w:val="toc 7"/>
    <w:basedOn w:val="Standard"/>
    <w:next w:val="Standard"/>
    <w:autoRedefine/>
    <w:uiPriority w:val="39"/>
    <w:unhideWhenUsed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Verzeichnis8">
    <w:name w:val="toc 8"/>
    <w:basedOn w:val="Standard"/>
    <w:next w:val="Standard"/>
    <w:autoRedefine/>
    <w:uiPriority w:val="39"/>
    <w:unhideWhenUsed/>
    <w:pPr>
      <w:ind w:left="1540"/>
    </w:pPr>
    <w:rPr>
      <w:rFonts w:asciiTheme="minorHAnsi" w:hAnsiTheme="minorHAnsi" w:cstheme="minorHAnsi"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59"/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59"/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6">
    <w:name w:val="Tabellenraster6"/>
    <w:basedOn w:val="NormaleTabelle"/>
    <w:next w:val="Tabellenraster"/>
    <w:uiPriority w:val="59"/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Pr>
      <w:rFonts w:ascii="Arial" w:eastAsia="Times New Roman" w:hAnsi="Arial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35098-C1BB-42BF-BD6F-0D29800D3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1553</Words>
  <Characters>9784</Characters>
  <Application>Microsoft Office Word</Application>
  <DocSecurity>0</DocSecurity>
  <Lines>81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Wangemann, Agnes</dc:creator>
  <cp:keywords/>
  <dc:description/>
  <cp:lastModifiedBy>Wangemann, Agnes</cp:lastModifiedBy>
  <cp:revision>7</cp:revision>
  <dcterms:created xsi:type="dcterms:W3CDTF">2026-03-30T08:40:00Z</dcterms:created>
  <dcterms:modified xsi:type="dcterms:W3CDTF">2026-04-14T11:52:00Z</dcterms:modified>
</cp:coreProperties>
</file>